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5EF" w:rsidRPr="00E11D0D" w:rsidRDefault="009528CE" w:rsidP="009528CE">
      <w:pPr>
        <w:bidi/>
        <w:spacing w:line="240" w:lineRule="auto"/>
        <w:jc w:val="center"/>
        <w:rPr>
          <w:rFonts w:ascii="Simplified Arabic" w:hAnsi="Simplified Arabic" w:cs="Simplified Arabic"/>
          <w:b/>
          <w:bCs/>
          <w:sz w:val="32"/>
          <w:szCs w:val="32"/>
          <w:rtl/>
          <w:lang w:bidi="ar-DZ"/>
        </w:rPr>
      </w:pPr>
      <w:r w:rsidRPr="00E11D0D">
        <w:rPr>
          <w:rFonts w:ascii="Simplified Arabic" w:hAnsi="Simplified Arabic" w:cs="Simplified Arabic"/>
          <w:noProof/>
          <w:sz w:val="32"/>
          <w:szCs w:val="32"/>
          <w:rtl/>
          <w:lang w:eastAsia="fr-FR"/>
        </w:rPr>
        <w:drawing>
          <wp:anchor distT="0" distB="0" distL="114300" distR="114300" simplePos="0" relativeHeight="251663360" behindDoc="0" locked="0" layoutInCell="1" allowOverlap="1" wp14:anchorId="68743487" wp14:editId="4D1002D9">
            <wp:simplePos x="0" y="0"/>
            <wp:positionH relativeFrom="margin">
              <wp:posOffset>-268605</wp:posOffset>
            </wp:positionH>
            <wp:positionV relativeFrom="margin">
              <wp:posOffset>-272415</wp:posOffset>
            </wp:positionV>
            <wp:extent cx="1247775" cy="864235"/>
            <wp:effectExtent l="0" t="0" r="952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7775" cy="864235"/>
                    </a:xfrm>
                    <a:prstGeom prst="rect">
                      <a:avLst/>
                    </a:prstGeom>
                    <a:noFill/>
                    <a:ln w="9525">
                      <a:noFill/>
                      <a:miter lim="800000"/>
                      <a:headEnd/>
                      <a:tailEnd/>
                    </a:ln>
                  </pic:spPr>
                </pic:pic>
              </a:graphicData>
            </a:graphic>
          </wp:anchor>
        </w:drawing>
      </w:r>
      <w:r w:rsidRPr="00E11D0D">
        <w:rPr>
          <w:rFonts w:ascii="Simplified Arabic" w:hAnsi="Simplified Arabic" w:cs="Simplified Arabic"/>
          <w:noProof/>
          <w:sz w:val="32"/>
          <w:szCs w:val="32"/>
          <w:rtl/>
          <w:lang w:eastAsia="fr-FR"/>
        </w:rPr>
        <w:drawing>
          <wp:anchor distT="0" distB="0" distL="114300" distR="114300" simplePos="0" relativeHeight="251661312" behindDoc="0" locked="0" layoutInCell="1" allowOverlap="1" wp14:anchorId="18AD685D" wp14:editId="4F897C59">
            <wp:simplePos x="0" y="0"/>
            <wp:positionH relativeFrom="margin">
              <wp:posOffset>5103495</wp:posOffset>
            </wp:positionH>
            <wp:positionV relativeFrom="margin">
              <wp:posOffset>-210820</wp:posOffset>
            </wp:positionV>
            <wp:extent cx="1247775" cy="864235"/>
            <wp:effectExtent l="0" t="0" r="9525" b="0"/>
            <wp:wrapSquare wrapText="bothSides"/>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7775" cy="864235"/>
                    </a:xfrm>
                    <a:prstGeom prst="rect">
                      <a:avLst/>
                    </a:prstGeom>
                    <a:noFill/>
                    <a:ln w="9525">
                      <a:noFill/>
                      <a:miter lim="800000"/>
                      <a:headEnd/>
                      <a:tailEnd/>
                    </a:ln>
                  </pic:spPr>
                </pic:pic>
              </a:graphicData>
            </a:graphic>
          </wp:anchor>
        </w:drawing>
      </w:r>
      <w:r w:rsidR="003853AB" w:rsidRPr="00E11D0D">
        <w:rPr>
          <w:rFonts w:ascii="Simplified Arabic" w:hAnsi="Simplified Arabic" w:cs="Simplified Arabic"/>
          <w:b/>
          <w:bCs/>
          <w:sz w:val="32"/>
          <w:szCs w:val="32"/>
          <w:rtl/>
          <w:lang w:bidi="ar-DZ"/>
        </w:rPr>
        <w:t>الجمهورية الجزائرية الديمقراطية الشعبية</w:t>
      </w:r>
    </w:p>
    <w:p w:rsidR="003853AB" w:rsidRPr="00E11D0D" w:rsidRDefault="003853AB" w:rsidP="009528CE">
      <w:pPr>
        <w:bidi/>
        <w:spacing w:line="240" w:lineRule="auto"/>
        <w:jc w:val="center"/>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جامعة محمد البشير الابراهيمي*برج بوعريريج*</w:t>
      </w:r>
    </w:p>
    <w:p w:rsidR="003853AB" w:rsidRPr="00E11D0D" w:rsidRDefault="000A25D3" w:rsidP="009528CE">
      <w:pPr>
        <w:bidi/>
        <w:spacing w:line="240" w:lineRule="auto"/>
        <w:jc w:val="center"/>
        <w:rPr>
          <w:rFonts w:ascii="Simplified Arabic" w:hAnsi="Simplified Arabic" w:cs="Simplified Arabic"/>
          <w:b/>
          <w:bCs/>
          <w:sz w:val="32"/>
          <w:szCs w:val="32"/>
          <w:rtl/>
          <w:lang w:bidi="ar-DZ"/>
        </w:rPr>
      </w:pPr>
      <w:proofErr w:type="gramStart"/>
      <w:r w:rsidRPr="00E11D0D">
        <w:rPr>
          <w:rFonts w:ascii="Simplified Arabic" w:hAnsi="Simplified Arabic" w:cs="Simplified Arabic"/>
          <w:b/>
          <w:bCs/>
          <w:sz w:val="32"/>
          <w:szCs w:val="32"/>
          <w:rtl/>
          <w:lang w:bidi="ar-DZ"/>
        </w:rPr>
        <w:t>وزارة</w:t>
      </w:r>
      <w:proofErr w:type="gramEnd"/>
      <w:r w:rsidRPr="00E11D0D">
        <w:rPr>
          <w:rFonts w:ascii="Simplified Arabic" w:hAnsi="Simplified Arabic" w:cs="Simplified Arabic"/>
          <w:b/>
          <w:bCs/>
          <w:sz w:val="32"/>
          <w:szCs w:val="32"/>
          <w:rtl/>
          <w:lang w:bidi="ar-DZ"/>
        </w:rPr>
        <w:t xml:space="preserve"> التعليم العالي و</w:t>
      </w:r>
      <w:r w:rsidR="003853AB" w:rsidRPr="00E11D0D">
        <w:rPr>
          <w:rFonts w:ascii="Simplified Arabic" w:hAnsi="Simplified Arabic" w:cs="Simplified Arabic"/>
          <w:b/>
          <w:bCs/>
          <w:sz w:val="32"/>
          <w:szCs w:val="32"/>
          <w:rtl/>
          <w:lang w:bidi="ar-DZ"/>
        </w:rPr>
        <w:t>البحث العلمي</w:t>
      </w:r>
    </w:p>
    <w:p w:rsidR="003853AB" w:rsidRPr="00E11D0D" w:rsidRDefault="000A25D3" w:rsidP="009528CE">
      <w:pPr>
        <w:bidi/>
        <w:spacing w:line="240" w:lineRule="auto"/>
        <w:jc w:val="center"/>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 xml:space="preserve">كلية </w:t>
      </w:r>
      <w:proofErr w:type="spellStart"/>
      <w:r w:rsidRPr="00E11D0D">
        <w:rPr>
          <w:rFonts w:ascii="Simplified Arabic" w:hAnsi="Simplified Arabic" w:cs="Simplified Arabic"/>
          <w:b/>
          <w:bCs/>
          <w:sz w:val="32"/>
          <w:szCs w:val="32"/>
          <w:rtl/>
          <w:lang w:bidi="ar-DZ"/>
        </w:rPr>
        <w:t>الاداب</w:t>
      </w:r>
      <w:proofErr w:type="spellEnd"/>
      <w:r w:rsidRPr="00E11D0D">
        <w:rPr>
          <w:rFonts w:ascii="Simplified Arabic" w:hAnsi="Simplified Arabic" w:cs="Simplified Arabic"/>
          <w:b/>
          <w:bCs/>
          <w:sz w:val="32"/>
          <w:szCs w:val="32"/>
          <w:rtl/>
          <w:lang w:bidi="ar-DZ"/>
        </w:rPr>
        <w:t xml:space="preserve"> و</w:t>
      </w:r>
      <w:r w:rsidR="003853AB" w:rsidRPr="00E11D0D">
        <w:rPr>
          <w:rFonts w:ascii="Simplified Arabic" w:hAnsi="Simplified Arabic" w:cs="Simplified Arabic"/>
          <w:b/>
          <w:bCs/>
          <w:sz w:val="32"/>
          <w:szCs w:val="32"/>
          <w:rtl/>
          <w:lang w:bidi="ar-DZ"/>
        </w:rPr>
        <w:t>اللغات</w:t>
      </w:r>
    </w:p>
    <w:p w:rsidR="003853AB" w:rsidRPr="00E11D0D" w:rsidRDefault="003853AB" w:rsidP="009528CE">
      <w:pPr>
        <w:bidi/>
        <w:spacing w:line="240" w:lineRule="auto"/>
        <w:jc w:val="center"/>
        <w:rPr>
          <w:rFonts w:ascii="Simplified Arabic" w:hAnsi="Simplified Arabic" w:cs="Simplified Arabic"/>
          <w:b/>
          <w:bCs/>
          <w:sz w:val="32"/>
          <w:szCs w:val="32"/>
          <w:lang w:bidi="ar-DZ"/>
        </w:rPr>
      </w:pPr>
      <w:r w:rsidRPr="00E11D0D">
        <w:rPr>
          <w:rFonts w:ascii="Simplified Arabic" w:hAnsi="Simplified Arabic" w:cs="Simplified Arabic"/>
          <w:b/>
          <w:bCs/>
          <w:sz w:val="32"/>
          <w:szCs w:val="32"/>
          <w:rtl/>
          <w:lang w:bidi="ar-DZ"/>
        </w:rPr>
        <w:t>قسم اللغة و الادب العربي</w:t>
      </w:r>
    </w:p>
    <w:p w:rsidR="001636C9" w:rsidRPr="00E11D0D" w:rsidRDefault="001636C9" w:rsidP="00E11D0D">
      <w:pPr>
        <w:bidi/>
        <w:spacing w:line="240" w:lineRule="auto"/>
        <w:jc w:val="both"/>
        <w:rPr>
          <w:rFonts w:ascii="Simplified Arabic" w:hAnsi="Simplified Arabic" w:cs="Simplified Arabic"/>
          <w:b/>
          <w:bCs/>
          <w:sz w:val="32"/>
          <w:szCs w:val="32"/>
          <w:rtl/>
          <w:lang w:bidi="ar-DZ"/>
        </w:rPr>
      </w:pPr>
    </w:p>
    <w:p w:rsidR="003853AB" w:rsidRPr="00E11D0D" w:rsidRDefault="00DF7AC4" w:rsidP="00E11D0D">
      <w:pPr>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noProof/>
          <w:sz w:val="32"/>
          <w:szCs w:val="32"/>
          <w:rtl/>
          <w:lang w:eastAsia="fr-FR"/>
        </w:rPr>
        <mc:AlternateContent>
          <mc:Choice Requires="wps">
            <w:drawing>
              <wp:anchor distT="0" distB="0" distL="114300" distR="114300" simplePos="0" relativeHeight="251659264" behindDoc="0" locked="0" layoutInCell="1" allowOverlap="1" wp14:anchorId="0392454A" wp14:editId="1D78D165">
                <wp:simplePos x="0" y="0"/>
                <wp:positionH relativeFrom="column">
                  <wp:posOffset>-271145</wp:posOffset>
                </wp:positionH>
                <wp:positionV relativeFrom="paragraph">
                  <wp:posOffset>-3810</wp:posOffset>
                </wp:positionV>
                <wp:extent cx="6067425" cy="1866900"/>
                <wp:effectExtent l="57150" t="38100" r="85725" b="95250"/>
                <wp:wrapNone/>
                <wp:docPr id="3" name="Rectangle à coins arrondis 3"/>
                <wp:cNvGraphicFramePr/>
                <a:graphic xmlns:a="http://schemas.openxmlformats.org/drawingml/2006/main">
                  <a:graphicData uri="http://schemas.microsoft.com/office/word/2010/wordprocessingShape">
                    <wps:wsp>
                      <wps:cNvSpPr/>
                      <wps:spPr>
                        <a:xfrm>
                          <a:off x="0" y="0"/>
                          <a:ext cx="6067425" cy="18669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DF7AC4" w:rsidRPr="000B339B" w:rsidRDefault="00DF7AC4" w:rsidP="00DF7AC4">
                            <w:pPr>
                              <w:jc w:val="center"/>
                              <w:rPr>
                                <w:b/>
                                <w:bCs/>
                                <w:sz w:val="28"/>
                                <w:szCs w:val="28"/>
                                <w:lang w:bidi="ar-DZ"/>
                              </w:rPr>
                            </w:pPr>
                            <w:proofErr w:type="spellStart"/>
                            <w:r w:rsidRPr="00DF7AC4">
                              <w:rPr>
                                <w:rFonts w:hint="cs"/>
                                <w:b/>
                                <w:bCs/>
                                <w:sz w:val="72"/>
                                <w:szCs w:val="72"/>
                                <w:rtl/>
                                <w:lang w:bidi="ar-DZ"/>
                              </w:rPr>
                              <w:t>سيميائية</w:t>
                            </w:r>
                            <w:proofErr w:type="spellEnd"/>
                            <w:r w:rsidRPr="00DF7AC4">
                              <w:rPr>
                                <w:rFonts w:hint="cs"/>
                                <w:b/>
                                <w:bCs/>
                                <w:sz w:val="72"/>
                                <w:szCs w:val="72"/>
                                <w:rtl/>
                                <w:lang w:bidi="ar-DZ"/>
                              </w:rPr>
                              <w:t xml:space="preserve"> الخطاب الشعري في ديوان مسقط قلبي سمية محنش</w:t>
                            </w:r>
                          </w:p>
                          <w:p w:rsidR="00DF7AC4" w:rsidRDefault="00DF7AC4" w:rsidP="00DF7A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3" o:spid="_x0000_s1026" style="position:absolute;left:0;text-align:left;margin-left:-21.35pt;margin-top:-.3pt;width:477.75pt;height:147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" fillcolor="#a7bfde [1620]" strokecolor="#4579b8 [3044]">
                <v:fill color2="#e4ecf5 [500]" rotate="t" angle="180" colors="0 #a3c4ff;22938f #bfd5ff;1 #e5eeff" focus="100%" type="gradient"/>
                <v:shadow on="t" color="black" opacity="24903f" origin=",.5" offset="0,.55556mm"/>
                <v:textbox>
                  <w:txbxContent>
                    <w:p w:rsidR="00DF7AC4" w:rsidRPr="000B339B" w:rsidRDefault="00DF7AC4" w:rsidP="00DF7AC4">
                      <w:pPr>
                        <w:jc w:val="center"/>
                        <w:rPr>
                          <w:b/>
                          <w:bCs/>
                          <w:sz w:val="28"/>
                          <w:szCs w:val="28"/>
                          <w:lang w:bidi="ar-DZ"/>
                        </w:rPr>
                      </w:pPr>
                      <w:proofErr w:type="spellStart"/>
                      <w:r w:rsidRPr="00DF7AC4">
                        <w:rPr>
                          <w:rFonts w:hint="cs"/>
                          <w:b/>
                          <w:bCs/>
                          <w:sz w:val="72"/>
                          <w:szCs w:val="72"/>
                          <w:rtl/>
                          <w:lang w:bidi="ar-DZ"/>
                        </w:rPr>
                        <w:t>سيميائية</w:t>
                      </w:r>
                      <w:proofErr w:type="spellEnd"/>
                      <w:r w:rsidRPr="00DF7AC4">
                        <w:rPr>
                          <w:rFonts w:hint="cs"/>
                          <w:b/>
                          <w:bCs/>
                          <w:sz w:val="72"/>
                          <w:szCs w:val="72"/>
                          <w:rtl/>
                          <w:lang w:bidi="ar-DZ"/>
                        </w:rPr>
                        <w:t xml:space="preserve"> الخطاب الشعري في ديوان مسقط قلبي سمية محنش</w:t>
                      </w:r>
                    </w:p>
                    <w:p w:rsidR="00DF7AC4" w:rsidRDefault="00DF7AC4" w:rsidP="00DF7AC4">
                      <w:pPr>
                        <w:jc w:val="center"/>
                      </w:pPr>
                    </w:p>
                  </w:txbxContent>
                </v:textbox>
              </v:roundrect>
            </w:pict>
          </mc:Fallback>
        </mc:AlternateContent>
      </w:r>
    </w:p>
    <w:p w:rsidR="003853AB" w:rsidRPr="00E11D0D" w:rsidRDefault="003853AB" w:rsidP="00E11D0D">
      <w:pPr>
        <w:bidi/>
        <w:spacing w:line="240" w:lineRule="auto"/>
        <w:jc w:val="both"/>
        <w:rPr>
          <w:rFonts w:ascii="Simplified Arabic" w:hAnsi="Simplified Arabic" w:cs="Simplified Arabic"/>
          <w:sz w:val="32"/>
          <w:szCs w:val="32"/>
          <w:rtl/>
          <w:lang w:bidi="ar-DZ"/>
        </w:rPr>
      </w:pPr>
    </w:p>
    <w:p w:rsidR="003853AB" w:rsidRPr="00E11D0D" w:rsidRDefault="003853AB" w:rsidP="00E11D0D">
      <w:pPr>
        <w:bidi/>
        <w:spacing w:line="240" w:lineRule="auto"/>
        <w:jc w:val="both"/>
        <w:rPr>
          <w:rFonts w:ascii="Simplified Arabic" w:hAnsi="Simplified Arabic" w:cs="Simplified Arabic"/>
          <w:sz w:val="32"/>
          <w:szCs w:val="32"/>
          <w:rtl/>
          <w:lang w:bidi="ar-DZ"/>
        </w:rPr>
      </w:pPr>
    </w:p>
    <w:p w:rsidR="003853AB" w:rsidRPr="00E11D0D" w:rsidRDefault="003853AB" w:rsidP="00E11D0D">
      <w:pPr>
        <w:bidi/>
        <w:spacing w:line="240" w:lineRule="auto"/>
        <w:jc w:val="both"/>
        <w:rPr>
          <w:rFonts w:ascii="Simplified Arabic" w:hAnsi="Simplified Arabic" w:cs="Simplified Arabic"/>
          <w:sz w:val="32"/>
          <w:szCs w:val="32"/>
          <w:rtl/>
          <w:lang w:bidi="ar-DZ"/>
        </w:rPr>
      </w:pPr>
    </w:p>
    <w:p w:rsidR="009528CE" w:rsidRDefault="009528CE" w:rsidP="009528CE">
      <w:pPr>
        <w:tabs>
          <w:tab w:val="left" w:pos="6102"/>
        </w:tabs>
        <w:bidi/>
        <w:spacing w:line="240" w:lineRule="auto"/>
        <w:jc w:val="center"/>
        <w:rPr>
          <w:rFonts w:ascii="Simplified Arabic" w:hAnsi="Simplified Arabic" w:cs="Simplified Arabic"/>
          <w:b/>
          <w:bCs/>
          <w:sz w:val="32"/>
          <w:szCs w:val="32"/>
          <w:rtl/>
          <w:lang w:bidi="ar-DZ"/>
        </w:rPr>
      </w:pPr>
    </w:p>
    <w:p w:rsidR="009528CE" w:rsidRPr="00E11D0D" w:rsidRDefault="009528CE" w:rsidP="009528CE">
      <w:pPr>
        <w:tabs>
          <w:tab w:val="left" w:pos="6102"/>
        </w:tabs>
        <w:bidi/>
        <w:spacing w:line="240" w:lineRule="auto"/>
        <w:jc w:val="center"/>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مذكرة نيل شهادة ماستر في الادب العربي تخصص دراسات ادبية</w:t>
      </w:r>
    </w:p>
    <w:p w:rsidR="003853AB" w:rsidRDefault="009528CE" w:rsidP="009528CE">
      <w:pPr>
        <w:bidi/>
        <w:spacing w:line="240" w:lineRule="auto"/>
        <w:jc w:val="center"/>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 xml:space="preserve">تخصص أدب حديث </w:t>
      </w:r>
      <w:proofErr w:type="gramStart"/>
      <w:r w:rsidRPr="00E11D0D">
        <w:rPr>
          <w:rFonts w:ascii="Simplified Arabic" w:hAnsi="Simplified Arabic" w:cs="Simplified Arabic"/>
          <w:b/>
          <w:bCs/>
          <w:sz w:val="32"/>
          <w:szCs w:val="32"/>
          <w:rtl/>
          <w:lang w:bidi="ar-DZ"/>
        </w:rPr>
        <w:t>ومعاصر</w:t>
      </w:r>
      <w:proofErr w:type="gramEnd"/>
    </w:p>
    <w:p w:rsidR="009528CE" w:rsidRPr="00E11D0D" w:rsidRDefault="009528CE" w:rsidP="009528CE">
      <w:pPr>
        <w:bidi/>
        <w:spacing w:line="240" w:lineRule="auto"/>
        <w:jc w:val="center"/>
        <w:rPr>
          <w:rFonts w:ascii="Simplified Arabic" w:hAnsi="Simplified Arabic" w:cs="Simplified Arabic"/>
          <w:sz w:val="32"/>
          <w:szCs w:val="32"/>
          <w:rtl/>
          <w:lang w:bidi="ar-DZ"/>
        </w:rPr>
      </w:pPr>
    </w:p>
    <w:p w:rsidR="001636C9" w:rsidRPr="00E11D0D" w:rsidRDefault="003853AB" w:rsidP="00E11D0D">
      <w:pPr>
        <w:tabs>
          <w:tab w:val="left" w:pos="6102"/>
        </w:tabs>
        <w:bidi/>
        <w:spacing w:line="240" w:lineRule="auto"/>
        <w:jc w:val="both"/>
        <w:rPr>
          <w:rFonts w:ascii="Simplified Arabic" w:hAnsi="Simplified Arabic" w:cs="Simplified Arabic"/>
          <w:b/>
          <w:bCs/>
          <w:sz w:val="32"/>
          <w:szCs w:val="32"/>
          <w:rtl/>
          <w:lang w:bidi="ar-DZ"/>
        </w:rPr>
      </w:pPr>
      <w:r w:rsidRPr="009528CE">
        <w:rPr>
          <w:rFonts w:ascii="Simplified Arabic" w:hAnsi="Simplified Arabic" w:cs="Simplified Arabic"/>
          <w:b/>
          <w:bCs/>
          <w:sz w:val="32"/>
          <w:szCs w:val="32"/>
          <w:u w:val="single"/>
          <w:rtl/>
          <w:lang w:bidi="ar-DZ"/>
        </w:rPr>
        <w:t>اعداد الطالبتين:</w:t>
      </w:r>
      <w:r w:rsidR="000B339B" w:rsidRPr="00E11D0D">
        <w:rPr>
          <w:rFonts w:ascii="Simplified Arabic" w:hAnsi="Simplified Arabic" w:cs="Simplified Arabic"/>
          <w:b/>
          <w:bCs/>
          <w:sz w:val="32"/>
          <w:szCs w:val="32"/>
          <w:rtl/>
          <w:lang w:bidi="ar-DZ"/>
        </w:rPr>
        <w:t xml:space="preserve">  </w:t>
      </w:r>
      <w:r w:rsidR="001636C9" w:rsidRPr="00E11D0D">
        <w:rPr>
          <w:rFonts w:ascii="Simplified Arabic" w:hAnsi="Simplified Arabic" w:cs="Simplified Arabic"/>
          <w:b/>
          <w:bCs/>
          <w:sz w:val="32"/>
          <w:szCs w:val="32"/>
          <w:lang w:bidi="ar-DZ"/>
        </w:rPr>
        <w:t xml:space="preserve">      </w:t>
      </w:r>
      <w:r w:rsidR="009528CE">
        <w:rPr>
          <w:rFonts w:ascii="Simplified Arabic" w:hAnsi="Simplified Arabic" w:cs="Simplified Arabic" w:hint="cs"/>
          <w:b/>
          <w:bCs/>
          <w:sz w:val="32"/>
          <w:szCs w:val="32"/>
          <w:rtl/>
          <w:lang w:bidi="ar-DZ"/>
        </w:rPr>
        <w:t xml:space="preserve">                           </w:t>
      </w:r>
      <w:r w:rsidR="001636C9" w:rsidRPr="00E11D0D">
        <w:rPr>
          <w:rFonts w:ascii="Simplified Arabic" w:hAnsi="Simplified Arabic" w:cs="Simplified Arabic"/>
          <w:b/>
          <w:bCs/>
          <w:sz w:val="32"/>
          <w:szCs w:val="32"/>
          <w:lang w:bidi="ar-DZ"/>
        </w:rPr>
        <w:t xml:space="preserve">        </w:t>
      </w:r>
      <w:r w:rsidR="009528CE">
        <w:rPr>
          <w:rFonts w:ascii="Simplified Arabic" w:hAnsi="Simplified Arabic" w:cs="Simplified Arabic" w:hint="cs"/>
          <w:b/>
          <w:bCs/>
          <w:sz w:val="32"/>
          <w:szCs w:val="32"/>
          <w:rtl/>
          <w:lang w:bidi="ar-DZ"/>
        </w:rPr>
        <w:t xml:space="preserve"> </w:t>
      </w:r>
      <w:r w:rsidR="001636C9" w:rsidRPr="00E11D0D">
        <w:rPr>
          <w:rFonts w:ascii="Simplified Arabic" w:hAnsi="Simplified Arabic" w:cs="Simplified Arabic"/>
          <w:b/>
          <w:bCs/>
          <w:sz w:val="32"/>
          <w:szCs w:val="32"/>
          <w:lang w:bidi="ar-DZ"/>
        </w:rPr>
        <w:t xml:space="preserve">      </w:t>
      </w:r>
      <w:r w:rsidR="001636C9" w:rsidRPr="009528CE">
        <w:rPr>
          <w:rFonts w:ascii="Simplified Arabic" w:hAnsi="Simplified Arabic" w:cs="Simplified Arabic"/>
          <w:b/>
          <w:bCs/>
          <w:sz w:val="32"/>
          <w:szCs w:val="32"/>
          <w:u w:val="single"/>
          <w:rtl/>
          <w:lang w:bidi="ar-DZ"/>
        </w:rPr>
        <w:t>اشراف الدكتور:</w:t>
      </w:r>
    </w:p>
    <w:p w:rsidR="001636C9" w:rsidRPr="00E11D0D" w:rsidRDefault="001636C9" w:rsidP="009528CE">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lang w:bidi="ar-DZ"/>
        </w:rPr>
        <w:t xml:space="preserve">  </w:t>
      </w:r>
      <w:r w:rsidR="009528CE">
        <w:rPr>
          <w:rFonts w:ascii="Simplified Arabic" w:hAnsi="Simplified Arabic" w:cs="Simplified Arabic" w:hint="cs"/>
          <w:b/>
          <w:bCs/>
          <w:sz w:val="32"/>
          <w:szCs w:val="32"/>
          <w:rtl/>
          <w:lang w:bidi="ar-DZ"/>
        </w:rPr>
        <w:t xml:space="preserve">- عدنان </w:t>
      </w:r>
      <w:proofErr w:type="spellStart"/>
      <w:r w:rsidR="009528CE">
        <w:rPr>
          <w:rFonts w:ascii="Simplified Arabic" w:hAnsi="Simplified Arabic" w:cs="Simplified Arabic" w:hint="cs"/>
          <w:b/>
          <w:bCs/>
          <w:sz w:val="32"/>
          <w:szCs w:val="32"/>
          <w:rtl/>
          <w:lang w:bidi="ar-DZ"/>
        </w:rPr>
        <w:t>سوهيلة</w:t>
      </w:r>
      <w:proofErr w:type="spellEnd"/>
      <w:r w:rsidR="009528CE">
        <w:rPr>
          <w:rFonts w:ascii="Simplified Arabic" w:hAnsi="Simplified Arabic" w:cs="Simplified Arabic" w:hint="cs"/>
          <w:b/>
          <w:bCs/>
          <w:sz w:val="32"/>
          <w:szCs w:val="32"/>
          <w:rtl/>
          <w:lang w:bidi="ar-DZ"/>
        </w:rPr>
        <w:t xml:space="preserve">                                                 - ناصر </w:t>
      </w:r>
      <w:proofErr w:type="spellStart"/>
      <w:r w:rsidR="009528CE">
        <w:rPr>
          <w:rFonts w:ascii="Simplified Arabic" w:hAnsi="Simplified Arabic" w:cs="Simplified Arabic" w:hint="cs"/>
          <w:b/>
          <w:bCs/>
          <w:sz w:val="32"/>
          <w:szCs w:val="32"/>
          <w:rtl/>
          <w:lang w:bidi="ar-DZ"/>
        </w:rPr>
        <w:t>معماش</w:t>
      </w:r>
      <w:proofErr w:type="spellEnd"/>
    </w:p>
    <w:p w:rsidR="003853AB" w:rsidRDefault="009528CE" w:rsidP="009528CE">
      <w:pPr>
        <w:tabs>
          <w:tab w:val="left" w:pos="6102"/>
        </w:tabs>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w:t>
      </w:r>
      <w:r w:rsidR="001636C9" w:rsidRPr="00E11D0D">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شرقي إيمان</w:t>
      </w:r>
    </w:p>
    <w:p w:rsidR="009528CE" w:rsidRDefault="009528CE" w:rsidP="009528CE">
      <w:pPr>
        <w:tabs>
          <w:tab w:val="left" w:pos="6102"/>
        </w:tabs>
        <w:bidi/>
        <w:spacing w:line="240" w:lineRule="auto"/>
        <w:jc w:val="both"/>
        <w:rPr>
          <w:rFonts w:ascii="Simplified Arabic" w:hAnsi="Simplified Arabic" w:cs="Simplified Arabic"/>
          <w:b/>
          <w:bCs/>
          <w:sz w:val="32"/>
          <w:szCs w:val="32"/>
          <w:rtl/>
          <w:lang w:bidi="ar-DZ"/>
        </w:rPr>
      </w:pPr>
    </w:p>
    <w:p w:rsidR="009528CE" w:rsidRPr="00E11D0D" w:rsidRDefault="009528CE" w:rsidP="009528CE">
      <w:pPr>
        <w:tabs>
          <w:tab w:val="left" w:pos="6102"/>
        </w:tabs>
        <w:bidi/>
        <w:spacing w:line="240" w:lineRule="auto"/>
        <w:jc w:val="both"/>
        <w:rPr>
          <w:rFonts w:ascii="Simplified Arabic" w:hAnsi="Simplified Arabic" w:cs="Simplified Arabic"/>
          <w:b/>
          <w:bCs/>
          <w:sz w:val="32"/>
          <w:szCs w:val="32"/>
          <w:rtl/>
          <w:lang w:bidi="ar-DZ"/>
        </w:rPr>
      </w:pPr>
    </w:p>
    <w:p w:rsidR="001636C9" w:rsidRDefault="009528CE" w:rsidP="009528CE">
      <w:pPr>
        <w:tabs>
          <w:tab w:val="left" w:pos="6102"/>
        </w:tabs>
        <w:bidi/>
        <w:spacing w:line="240" w:lineRule="auto"/>
        <w:jc w:val="center"/>
        <w:rPr>
          <w:rFonts w:ascii="Simplified Arabic" w:hAnsi="Simplified Arabic" w:cs="Simplified Arabic"/>
          <w:b/>
          <w:bCs/>
          <w:sz w:val="32"/>
          <w:szCs w:val="32"/>
          <w:rtl/>
          <w:lang w:bidi="ar-DZ"/>
        </w:rPr>
      </w:pPr>
      <w:proofErr w:type="gramStart"/>
      <w:r>
        <w:rPr>
          <w:rFonts w:ascii="Simplified Arabic" w:hAnsi="Simplified Arabic" w:cs="Simplified Arabic"/>
          <w:b/>
          <w:bCs/>
          <w:sz w:val="32"/>
          <w:szCs w:val="32"/>
          <w:rtl/>
          <w:lang w:bidi="ar-DZ"/>
        </w:rPr>
        <w:t>الموسم</w:t>
      </w:r>
      <w:proofErr w:type="gramEnd"/>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الجامعي</w:t>
      </w:r>
      <w:r w:rsidR="001636C9" w:rsidRPr="00E11D0D">
        <w:rPr>
          <w:rFonts w:ascii="Simplified Arabic" w:hAnsi="Simplified Arabic" w:cs="Simplified Arabic"/>
          <w:b/>
          <w:bCs/>
          <w:sz w:val="32"/>
          <w:szCs w:val="32"/>
          <w:rtl/>
          <w:lang w:bidi="ar-DZ"/>
        </w:rPr>
        <w:t>/2020م/2021م1441ه-1442ه</w:t>
      </w:r>
    </w:p>
    <w:p w:rsidR="009528CE" w:rsidRPr="00E11D0D" w:rsidRDefault="009528CE" w:rsidP="009528CE">
      <w:pPr>
        <w:tabs>
          <w:tab w:val="left" w:pos="6102"/>
        </w:tabs>
        <w:bidi/>
        <w:spacing w:line="240" w:lineRule="auto"/>
        <w:jc w:val="both"/>
        <w:rPr>
          <w:rFonts w:ascii="Simplified Arabic" w:hAnsi="Simplified Arabic" w:cs="Simplified Arabic"/>
          <w:b/>
          <w:bCs/>
          <w:sz w:val="32"/>
          <w:szCs w:val="32"/>
          <w:rtl/>
          <w:lang w:bidi="ar-DZ"/>
        </w:rPr>
        <w:sectPr w:rsidR="009528CE" w:rsidRPr="00E11D0D" w:rsidSect="00E11D0D">
          <w:footerReference w:type="default" r:id="rId10"/>
          <w:footnotePr>
            <w:numRestart w:val="eachPage"/>
          </w:footnotePr>
          <w:pgSz w:w="11906" w:h="16838" w:code="9"/>
          <w:pgMar w:top="1134" w:right="1134" w:bottom="1134" w:left="1134" w:header="709" w:footer="709" w:gutter="0"/>
          <w:pgBorders w:offsetFrom="page">
            <w:top w:val="thinThickThinSmallGap" w:sz="24" w:space="24" w:color="548DD4" w:themeColor="text2" w:themeTint="99"/>
            <w:left w:val="thinThickThinSmallGap" w:sz="24" w:space="24" w:color="548DD4" w:themeColor="text2" w:themeTint="99"/>
            <w:bottom w:val="thinThickThinSmallGap" w:sz="24" w:space="24" w:color="548DD4" w:themeColor="text2" w:themeTint="99"/>
            <w:right w:val="thinThickThinSmallGap" w:sz="24" w:space="24" w:color="548DD4" w:themeColor="text2" w:themeTint="99"/>
          </w:pgBorders>
          <w:cols w:space="708"/>
          <w:docGrid w:linePitch="360"/>
        </w:sect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noProof/>
          <w:sz w:val="32"/>
          <w:szCs w:val="32"/>
          <w:rtl/>
          <w:lang w:eastAsia="fr-FR"/>
        </w:rPr>
        <w:drawing>
          <wp:inline distT="0" distB="0" distL="0" distR="0" wp14:anchorId="6205E7DB" wp14:editId="179CBA24">
            <wp:extent cx="5857875" cy="41243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ضض.png"/>
                    <pic:cNvPicPr/>
                  </pic:nvPicPr>
                  <pic:blipFill>
                    <a:blip r:embed="rId11">
                      <a:extLst>
                        <a:ext uri="{28A0092B-C50C-407E-A947-70E740481C1C}">
                          <a14:useLocalDpi xmlns:a14="http://schemas.microsoft.com/office/drawing/2010/main" val="0"/>
                        </a:ext>
                      </a:extLst>
                    </a:blip>
                    <a:stretch>
                      <a:fillRect/>
                    </a:stretch>
                  </pic:blipFill>
                  <pic:spPr>
                    <a:xfrm>
                      <a:off x="0" y="0"/>
                      <a:ext cx="5857875" cy="4124325"/>
                    </a:xfrm>
                    <a:prstGeom prst="rect">
                      <a:avLst/>
                    </a:prstGeom>
                  </pic:spPr>
                </pic:pic>
              </a:graphicData>
            </a:graphic>
          </wp:inline>
        </w:drawing>
      </w:r>
    </w:p>
    <w:p w:rsidR="000B339B" w:rsidRPr="00E11D0D" w:rsidRDefault="000B339B" w:rsidP="00E11D0D">
      <w:pPr>
        <w:tabs>
          <w:tab w:val="left" w:pos="6102"/>
        </w:tabs>
        <w:bidi/>
        <w:spacing w:line="240" w:lineRule="auto"/>
        <w:jc w:val="both"/>
        <w:rPr>
          <w:rFonts w:ascii="Simplified Arabic" w:hAnsi="Simplified Arabic" w:cs="Simplified Arabic"/>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sz w:val="32"/>
          <w:szCs w:val="32"/>
          <w:rtl/>
          <w:lang w:bidi="ar-DZ"/>
        </w:rPr>
      </w:pPr>
    </w:p>
    <w:p w:rsidR="000B339B" w:rsidRPr="00E11D0D" w:rsidRDefault="000B339B" w:rsidP="009528CE">
      <w:pPr>
        <w:tabs>
          <w:tab w:val="left" w:pos="6102"/>
        </w:tabs>
        <w:bidi/>
        <w:spacing w:line="240" w:lineRule="auto"/>
        <w:jc w:val="center"/>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lastRenderedPageBreak/>
        <w:t>الاهداء</w:t>
      </w:r>
    </w:p>
    <w:p w:rsidR="009528CE" w:rsidRDefault="009528CE" w:rsidP="009528CE">
      <w:pPr>
        <w:tabs>
          <w:tab w:val="left" w:pos="6102"/>
        </w:tabs>
        <w:bidi/>
        <w:spacing w:line="240" w:lineRule="auto"/>
        <w:jc w:val="both"/>
        <w:rPr>
          <w:rFonts w:ascii="Simplified Arabic" w:hAnsi="Simplified Arabic" w:cs="Simplified Arabic"/>
          <w:b/>
          <w:bCs/>
          <w:sz w:val="32"/>
          <w:szCs w:val="32"/>
          <w:rtl/>
          <w:lang w:bidi="ar-DZ"/>
        </w:rPr>
      </w:pPr>
    </w:p>
    <w:p w:rsidR="00C97A10" w:rsidRPr="00E11D0D" w:rsidRDefault="00C97A10" w:rsidP="009528CE">
      <w:pPr>
        <w:tabs>
          <w:tab w:val="left" w:pos="6102"/>
        </w:tabs>
        <w:bidi/>
        <w:spacing w:line="240" w:lineRule="auto"/>
        <w:jc w:val="center"/>
        <w:rPr>
          <w:rFonts w:ascii="Simplified Arabic" w:hAnsi="Simplified Arabic" w:cs="Simplified Arabic"/>
          <w:b/>
          <w:bCs/>
          <w:sz w:val="32"/>
          <w:szCs w:val="32"/>
          <w:lang w:bidi="ar-DZ"/>
        </w:rPr>
      </w:pPr>
      <w:r w:rsidRPr="00E11D0D">
        <w:rPr>
          <w:rFonts w:ascii="Simplified Arabic" w:hAnsi="Simplified Arabic" w:cs="Simplified Arabic"/>
          <w:b/>
          <w:bCs/>
          <w:sz w:val="32"/>
          <w:szCs w:val="32"/>
          <w:rtl/>
        </w:rPr>
        <w:t xml:space="preserve">اهداء الحمد لله حمدا يليق بجلال وجهه وعظيم سلطانه فقد سدد الخطى وشرح الصدر ويسرى الامر فله الحمد كله واليه يعود الفضل والصلاة والسلام على اشرف المرسلين سيدنا محمد صلى الله عليه وسلم اتوجه بجزيل الشكر والامتنان الى كل من ساعدنا من قريب او من بعيد على انجاز هذا العمل وفي تدليل ما وجهناه من صعوبات اتقدم بجزيل الشكر الى الاستاذ الدكتور </w:t>
      </w:r>
      <w:proofErr w:type="spellStart"/>
      <w:r w:rsidRPr="00E11D0D">
        <w:rPr>
          <w:rFonts w:ascii="Simplified Arabic" w:hAnsi="Simplified Arabic" w:cs="Simplified Arabic"/>
          <w:b/>
          <w:bCs/>
          <w:sz w:val="32"/>
          <w:szCs w:val="32"/>
          <w:rtl/>
        </w:rPr>
        <w:t>المشرفه</w:t>
      </w:r>
      <w:proofErr w:type="spellEnd"/>
      <w:r w:rsidRPr="00E11D0D">
        <w:rPr>
          <w:rFonts w:ascii="Simplified Arabic" w:hAnsi="Simplified Arabic" w:cs="Simplified Arabic"/>
          <w:b/>
          <w:bCs/>
          <w:sz w:val="32"/>
          <w:szCs w:val="32"/>
          <w:rtl/>
        </w:rPr>
        <w:t xml:space="preserve"> ناصر </w:t>
      </w:r>
      <w:proofErr w:type="spellStart"/>
      <w:r w:rsidRPr="00E11D0D">
        <w:rPr>
          <w:rFonts w:ascii="Simplified Arabic" w:hAnsi="Simplified Arabic" w:cs="Simplified Arabic"/>
          <w:b/>
          <w:bCs/>
          <w:sz w:val="32"/>
          <w:szCs w:val="32"/>
          <w:rtl/>
        </w:rPr>
        <w:t>معماش</w:t>
      </w:r>
      <w:proofErr w:type="spellEnd"/>
      <w:r w:rsidRPr="00E11D0D">
        <w:rPr>
          <w:rFonts w:ascii="Simplified Arabic" w:hAnsi="Simplified Arabic" w:cs="Simplified Arabic"/>
          <w:b/>
          <w:bCs/>
          <w:sz w:val="32"/>
          <w:szCs w:val="32"/>
          <w:rtl/>
        </w:rPr>
        <w:t xml:space="preserve"> على كل ما قدمه من توجيهات ومعلومات قيمه ساهمت في اثراء موضوع بحثنا في جوانبها </w:t>
      </w:r>
      <w:proofErr w:type="spellStart"/>
      <w:r w:rsidRPr="00E11D0D">
        <w:rPr>
          <w:rFonts w:ascii="Simplified Arabic" w:hAnsi="Simplified Arabic" w:cs="Simplified Arabic"/>
          <w:b/>
          <w:bCs/>
          <w:sz w:val="32"/>
          <w:szCs w:val="32"/>
          <w:rtl/>
        </w:rPr>
        <w:t>المختلفه</w:t>
      </w:r>
      <w:proofErr w:type="spellEnd"/>
      <w:r w:rsidRPr="00E11D0D">
        <w:rPr>
          <w:rFonts w:ascii="Simplified Arabic" w:hAnsi="Simplified Arabic" w:cs="Simplified Arabic"/>
          <w:b/>
          <w:bCs/>
          <w:sz w:val="32"/>
          <w:szCs w:val="32"/>
          <w:rtl/>
        </w:rPr>
        <w:t xml:space="preserve"> الى من افضلها على نفسي ولما لا فقد ضحت من اجلي واسعادي على الدوام امي </w:t>
      </w:r>
      <w:proofErr w:type="spellStart"/>
      <w:r w:rsidRPr="00E11D0D">
        <w:rPr>
          <w:rFonts w:ascii="Simplified Arabic" w:hAnsi="Simplified Arabic" w:cs="Simplified Arabic"/>
          <w:b/>
          <w:bCs/>
          <w:sz w:val="32"/>
          <w:szCs w:val="32"/>
          <w:rtl/>
        </w:rPr>
        <w:t>الحبيبه</w:t>
      </w:r>
      <w:proofErr w:type="spellEnd"/>
      <w:r w:rsidRPr="00E11D0D">
        <w:rPr>
          <w:rFonts w:ascii="Simplified Arabic" w:hAnsi="Simplified Arabic" w:cs="Simplified Arabic"/>
          <w:b/>
          <w:bCs/>
          <w:sz w:val="32"/>
          <w:szCs w:val="32"/>
          <w:rtl/>
        </w:rPr>
        <w:t xml:space="preserve"> نسير في دروب الحياه ويبقى من يسيطر على اذهاننا في كل مسلك نسلكه صاحب الوجه الطيب والافعال الحسنه فلم يبخل علي </w:t>
      </w:r>
      <w:proofErr w:type="spellStart"/>
      <w:r w:rsidRPr="00E11D0D">
        <w:rPr>
          <w:rFonts w:ascii="Simplified Arabic" w:hAnsi="Simplified Arabic" w:cs="Simplified Arabic"/>
          <w:b/>
          <w:bCs/>
          <w:sz w:val="32"/>
          <w:szCs w:val="32"/>
          <w:rtl/>
        </w:rPr>
        <w:t>طيله</w:t>
      </w:r>
      <w:proofErr w:type="spellEnd"/>
      <w:r w:rsidRPr="00E11D0D">
        <w:rPr>
          <w:rFonts w:ascii="Simplified Arabic" w:hAnsi="Simplified Arabic" w:cs="Simplified Arabic"/>
          <w:b/>
          <w:bCs/>
          <w:sz w:val="32"/>
          <w:szCs w:val="32"/>
          <w:rtl/>
        </w:rPr>
        <w:t xml:space="preserve"> حياته والدي العزيز</w:t>
      </w:r>
      <w:r w:rsidR="009528CE">
        <w:rPr>
          <w:rFonts w:ascii="Simplified Arabic" w:hAnsi="Simplified Arabic" w:cs="Simplified Arabic" w:hint="cs"/>
          <w:b/>
          <w:bCs/>
          <w:sz w:val="32"/>
          <w:szCs w:val="32"/>
          <w:rtl/>
        </w:rPr>
        <w:t xml:space="preserve"> </w:t>
      </w:r>
      <w:r w:rsidRPr="00E11D0D">
        <w:rPr>
          <w:rFonts w:ascii="Simplified Arabic" w:hAnsi="Simplified Arabic" w:cs="Simplified Arabic"/>
          <w:b/>
          <w:bCs/>
          <w:sz w:val="32"/>
          <w:szCs w:val="32"/>
          <w:rtl/>
        </w:rPr>
        <w:t>الى اللاتي قيل عنهم يدي يمنى وظلع ثابت لا يميل و قطعه من الام تريد لك الحياه اخواتي الهام وشيماء وعبد الرحيم الى كل اقاربي واصدقائي واحبائي دون استثناء الى الأساتذة الكرام ورفقاء الدراسة و جامعه البشير الابراهيمي الى كل من ساندني الى حمل اعباء هذا العمل واليكم جميعا اهدي عملي</w:t>
      </w: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0B339B"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9528CE" w:rsidRPr="00E11D0D" w:rsidRDefault="009528CE" w:rsidP="009528CE">
      <w:pPr>
        <w:tabs>
          <w:tab w:val="left" w:pos="6102"/>
        </w:tabs>
        <w:bidi/>
        <w:spacing w:line="240" w:lineRule="auto"/>
        <w:jc w:val="both"/>
        <w:rPr>
          <w:rFonts w:ascii="Simplified Arabic" w:hAnsi="Simplified Arabic" w:cs="Simplified Arabic"/>
          <w:b/>
          <w:bCs/>
          <w:sz w:val="32"/>
          <w:szCs w:val="32"/>
          <w:rtl/>
          <w:lang w:bidi="ar-DZ"/>
        </w:rPr>
      </w:pP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p w:rsidR="009528CE" w:rsidRDefault="009528CE" w:rsidP="009528CE">
      <w:pPr>
        <w:tabs>
          <w:tab w:val="left" w:pos="6102"/>
        </w:tabs>
        <w:bidi/>
        <w:spacing w:line="240" w:lineRule="auto"/>
        <w:rPr>
          <w:rFonts w:ascii="Simplified Arabic" w:hAnsi="Simplified Arabic" w:cs="Simplified Arabic"/>
          <w:b/>
          <w:bCs/>
          <w:sz w:val="32"/>
          <w:szCs w:val="32"/>
          <w:rtl/>
          <w:lang w:bidi="ar-DZ"/>
        </w:rPr>
      </w:pPr>
    </w:p>
    <w:p w:rsidR="000B339B" w:rsidRDefault="000B339B" w:rsidP="009528CE">
      <w:pPr>
        <w:tabs>
          <w:tab w:val="left" w:pos="6102"/>
        </w:tabs>
        <w:bidi/>
        <w:spacing w:line="240" w:lineRule="auto"/>
        <w:jc w:val="center"/>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lastRenderedPageBreak/>
        <w:t>اهداء</w:t>
      </w:r>
    </w:p>
    <w:p w:rsidR="009528CE" w:rsidRPr="00E11D0D" w:rsidRDefault="009528CE" w:rsidP="009528CE">
      <w:pPr>
        <w:tabs>
          <w:tab w:val="left" w:pos="6102"/>
        </w:tabs>
        <w:bidi/>
        <w:spacing w:line="240" w:lineRule="auto"/>
        <w:jc w:val="left"/>
        <w:rPr>
          <w:rFonts w:ascii="Simplified Arabic" w:hAnsi="Simplified Arabic" w:cs="Simplified Arabic"/>
          <w:b/>
          <w:bCs/>
          <w:sz w:val="32"/>
          <w:szCs w:val="32"/>
          <w:rtl/>
          <w:lang w:bidi="ar-DZ"/>
        </w:rPr>
      </w:pPr>
    </w:p>
    <w:p w:rsidR="000B339B" w:rsidRPr="00E11D0D" w:rsidRDefault="00C97A10" w:rsidP="009528CE">
      <w:pPr>
        <w:tabs>
          <w:tab w:val="left" w:pos="6102"/>
        </w:tabs>
        <w:bidi/>
        <w:spacing w:line="240" w:lineRule="auto"/>
        <w:jc w:val="center"/>
        <w:rPr>
          <w:rFonts w:ascii="Simplified Arabic" w:hAnsi="Simplified Arabic" w:cs="Simplified Arabic"/>
          <w:b/>
          <w:bCs/>
          <w:sz w:val="32"/>
          <w:szCs w:val="32"/>
          <w:rtl/>
        </w:rPr>
      </w:pPr>
      <w:r w:rsidRPr="00E11D0D">
        <w:rPr>
          <w:rFonts w:ascii="Simplified Arabic" w:hAnsi="Simplified Arabic" w:cs="Simplified Arabic"/>
          <w:b/>
          <w:bCs/>
          <w:sz w:val="32"/>
          <w:szCs w:val="32"/>
          <w:rtl/>
        </w:rPr>
        <w:t xml:space="preserve">شكرا خالصا لله الواحد الاحد الصمد وصلاه وسلام على نبي الهدى احمد صلى الله عليه وسلم تسليما كثيرا شكرا لكل اساتذتي الذين صنعوا اخلاقي ومعرفه واخص بذكر استاذي الكريم ناصر </w:t>
      </w:r>
      <w:proofErr w:type="spellStart"/>
      <w:r w:rsidRPr="00E11D0D">
        <w:rPr>
          <w:rFonts w:ascii="Simplified Arabic" w:hAnsi="Simplified Arabic" w:cs="Simplified Arabic"/>
          <w:b/>
          <w:bCs/>
          <w:sz w:val="32"/>
          <w:szCs w:val="32"/>
          <w:rtl/>
        </w:rPr>
        <w:t>معماش</w:t>
      </w:r>
      <w:proofErr w:type="spellEnd"/>
      <w:r w:rsidRPr="00E11D0D">
        <w:rPr>
          <w:rFonts w:ascii="Simplified Arabic" w:hAnsi="Simplified Arabic" w:cs="Simplified Arabic"/>
          <w:b/>
          <w:bCs/>
          <w:sz w:val="32"/>
          <w:szCs w:val="32"/>
          <w:rtl/>
        </w:rPr>
        <w:t xml:space="preserve"> شكرا لعائلتي ونبع الهام وقوتي العزيز حفظه الله ورعاه ووالدي الكريمين اطال الله في عمرهما وكل فرض من عائلتي الاولى والثانية فشكرا لهم شكرا لجميع الاصدقاء وكل واحد باسمه الذين طالما دفعوني الى الامام وشجعوني وخصوصا صديقتي ونور قلبي ف مبروك التخرج يا اجمل خريجة شكرا لكل اطارات وموظفي جامعه البشير الابراهيمي الذين </w:t>
      </w:r>
      <w:proofErr w:type="spellStart"/>
      <w:r w:rsidRPr="00E11D0D">
        <w:rPr>
          <w:rFonts w:ascii="Simplified Arabic" w:hAnsi="Simplified Arabic" w:cs="Simplified Arabic"/>
          <w:b/>
          <w:bCs/>
          <w:sz w:val="32"/>
          <w:szCs w:val="32"/>
          <w:rtl/>
        </w:rPr>
        <w:t>اعانوننا</w:t>
      </w:r>
      <w:proofErr w:type="spellEnd"/>
      <w:r w:rsidRPr="00E11D0D">
        <w:rPr>
          <w:rFonts w:ascii="Simplified Arabic" w:hAnsi="Simplified Arabic" w:cs="Simplified Arabic"/>
          <w:b/>
          <w:bCs/>
          <w:sz w:val="32"/>
          <w:szCs w:val="32"/>
          <w:rtl/>
        </w:rPr>
        <w:t xml:space="preserve"> مناخ العمل المناسبة من اجل القيام بالبحث العلمي فالشكر لهم جميعا والشكر لهم الفا ولكل قريب او بعيد واعاننا ولو بقدر يسير</w:t>
      </w:r>
    </w:p>
    <w:p w:rsidR="00C97A10" w:rsidRPr="00E11D0D" w:rsidRDefault="00C97A10" w:rsidP="00E11D0D">
      <w:pPr>
        <w:tabs>
          <w:tab w:val="left" w:pos="6102"/>
        </w:tabs>
        <w:bidi/>
        <w:spacing w:line="240" w:lineRule="auto"/>
        <w:jc w:val="both"/>
        <w:rPr>
          <w:rFonts w:ascii="Simplified Arabic" w:hAnsi="Simplified Arabic" w:cs="Simplified Arabic"/>
          <w:b/>
          <w:bCs/>
          <w:sz w:val="32"/>
          <w:szCs w:val="32"/>
          <w:rtl/>
        </w:rPr>
      </w:pPr>
    </w:p>
    <w:p w:rsidR="00C97A10" w:rsidRPr="00E11D0D" w:rsidRDefault="00C97A10" w:rsidP="00E11D0D">
      <w:pPr>
        <w:tabs>
          <w:tab w:val="left" w:pos="6102"/>
        </w:tabs>
        <w:bidi/>
        <w:spacing w:line="240" w:lineRule="auto"/>
        <w:jc w:val="both"/>
        <w:rPr>
          <w:rFonts w:ascii="Simplified Arabic" w:hAnsi="Simplified Arabic" w:cs="Simplified Arabic"/>
          <w:b/>
          <w:bCs/>
          <w:sz w:val="32"/>
          <w:szCs w:val="32"/>
          <w:rtl/>
        </w:rPr>
      </w:pPr>
    </w:p>
    <w:p w:rsidR="00C97A10" w:rsidRPr="00E11D0D" w:rsidRDefault="00C97A10" w:rsidP="00E11D0D">
      <w:pPr>
        <w:tabs>
          <w:tab w:val="left" w:pos="6102"/>
        </w:tabs>
        <w:bidi/>
        <w:spacing w:line="240" w:lineRule="auto"/>
        <w:jc w:val="both"/>
        <w:rPr>
          <w:rFonts w:ascii="Simplified Arabic" w:hAnsi="Simplified Arabic" w:cs="Simplified Arabic"/>
          <w:b/>
          <w:bCs/>
          <w:sz w:val="32"/>
          <w:szCs w:val="32"/>
          <w:rtl/>
        </w:rPr>
      </w:pPr>
    </w:p>
    <w:p w:rsidR="00C97A10" w:rsidRPr="00E11D0D" w:rsidRDefault="00C97A10" w:rsidP="00E11D0D">
      <w:pPr>
        <w:tabs>
          <w:tab w:val="left" w:pos="6102"/>
        </w:tabs>
        <w:bidi/>
        <w:spacing w:line="240" w:lineRule="auto"/>
        <w:jc w:val="both"/>
        <w:rPr>
          <w:rFonts w:ascii="Simplified Arabic" w:hAnsi="Simplified Arabic" w:cs="Simplified Arabic"/>
          <w:b/>
          <w:bCs/>
          <w:sz w:val="32"/>
          <w:szCs w:val="32"/>
          <w:rtl/>
        </w:rPr>
      </w:pPr>
    </w:p>
    <w:p w:rsidR="00C97A10" w:rsidRPr="00E11D0D" w:rsidRDefault="00C97A10" w:rsidP="00E11D0D">
      <w:pPr>
        <w:tabs>
          <w:tab w:val="left" w:pos="6102"/>
        </w:tabs>
        <w:bidi/>
        <w:spacing w:line="240" w:lineRule="auto"/>
        <w:jc w:val="both"/>
        <w:rPr>
          <w:rFonts w:ascii="Simplified Arabic" w:hAnsi="Simplified Arabic" w:cs="Simplified Arabic"/>
          <w:b/>
          <w:bCs/>
          <w:sz w:val="32"/>
          <w:szCs w:val="32"/>
          <w:rtl/>
        </w:rPr>
      </w:pPr>
    </w:p>
    <w:p w:rsidR="00A2226C" w:rsidRPr="00E11D0D" w:rsidRDefault="00A2226C" w:rsidP="00E11D0D">
      <w:pPr>
        <w:tabs>
          <w:tab w:val="left" w:pos="6102"/>
        </w:tabs>
        <w:bidi/>
        <w:spacing w:line="240" w:lineRule="auto"/>
        <w:jc w:val="both"/>
        <w:rPr>
          <w:rFonts w:ascii="Simplified Arabic" w:hAnsi="Simplified Arabic" w:cs="Simplified Arabic"/>
          <w:b/>
          <w:bCs/>
          <w:sz w:val="32"/>
          <w:szCs w:val="32"/>
          <w:rtl/>
        </w:rPr>
        <w:sectPr w:rsidR="00A2226C" w:rsidRPr="00E11D0D" w:rsidSect="00E11D0D">
          <w:headerReference w:type="default" r:id="rId12"/>
          <w:footerReference w:type="default" r:id="rId13"/>
          <w:footnotePr>
            <w:numRestart w:val="eachPage"/>
          </w:footnotePr>
          <w:pgSz w:w="11906" w:h="16838" w:code="9"/>
          <w:pgMar w:top="1134" w:right="1134" w:bottom="1134" w:left="1134" w:header="709" w:footer="709" w:gutter="0"/>
          <w:cols w:space="708"/>
          <w:docGrid w:linePitch="360"/>
        </w:sectPr>
      </w:pPr>
    </w:p>
    <w:p w:rsidR="00A2226C" w:rsidRPr="00E11D0D" w:rsidRDefault="00A2226C" w:rsidP="00E11D0D">
      <w:pPr>
        <w:tabs>
          <w:tab w:val="left" w:pos="6102"/>
        </w:tabs>
        <w:bidi/>
        <w:spacing w:line="240" w:lineRule="auto"/>
        <w:jc w:val="both"/>
        <w:rPr>
          <w:rFonts w:ascii="Simplified Arabic" w:hAnsi="Simplified Arabic" w:cs="Simplified Arabic"/>
          <w:b/>
          <w:bCs/>
          <w:sz w:val="32"/>
          <w:szCs w:val="32"/>
          <w:rtl/>
        </w:rPr>
      </w:pPr>
    </w:p>
    <w:p w:rsidR="00C97A10" w:rsidRPr="00E11D0D" w:rsidRDefault="00C97A10" w:rsidP="00E11D0D">
      <w:pPr>
        <w:tabs>
          <w:tab w:val="left" w:pos="6102"/>
        </w:tabs>
        <w:bidi/>
        <w:spacing w:line="240" w:lineRule="auto"/>
        <w:jc w:val="both"/>
        <w:rPr>
          <w:rFonts w:ascii="Simplified Arabic" w:hAnsi="Simplified Arabic" w:cs="Simplified Arabic"/>
          <w:b/>
          <w:bCs/>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r w:rsidRPr="00E11D0D">
        <w:rPr>
          <w:rFonts w:ascii="Simplified Arabic" w:hAnsi="Simplified Arabic" w:cs="Simplified Arabic"/>
          <w:noProof/>
          <w:sz w:val="32"/>
          <w:szCs w:val="32"/>
          <w:rtl/>
          <w:lang w:eastAsia="fr-FR"/>
        </w:rPr>
        <mc:AlternateContent>
          <mc:Choice Requires="wps">
            <w:drawing>
              <wp:anchor distT="0" distB="0" distL="114300" distR="114300" simplePos="0" relativeHeight="251664384" behindDoc="0" locked="0" layoutInCell="1" allowOverlap="1" wp14:anchorId="729DBB09" wp14:editId="281D3ECF">
                <wp:simplePos x="0" y="0"/>
                <wp:positionH relativeFrom="column">
                  <wp:posOffset>6350</wp:posOffset>
                </wp:positionH>
                <wp:positionV relativeFrom="paragraph">
                  <wp:posOffset>9525</wp:posOffset>
                </wp:positionV>
                <wp:extent cx="5422265" cy="6909435"/>
                <wp:effectExtent l="57150" t="38100" r="83185" b="100965"/>
                <wp:wrapNone/>
                <wp:docPr id="31" name="Parchemin vertic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265" cy="6909435"/>
                        </a:xfrm>
                        <a:prstGeom prst="verticalScroll">
                          <a:avLst/>
                        </a:prstGeom>
                      </wps:spPr>
                      <wps:style>
                        <a:lnRef idx="1">
                          <a:schemeClr val="dk1"/>
                        </a:lnRef>
                        <a:fillRef idx="2">
                          <a:schemeClr val="dk1"/>
                        </a:fillRef>
                        <a:effectRef idx="1">
                          <a:schemeClr val="dk1"/>
                        </a:effectRef>
                        <a:fontRef idx="minor">
                          <a:schemeClr val="dk1"/>
                        </a:fontRef>
                      </wps:style>
                      <wps:txbx>
                        <w:txbxContent>
                          <w:p w:rsidR="00A2226C" w:rsidRPr="007C2FA8" w:rsidRDefault="00A2226C" w:rsidP="00E61195">
                            <w:pPr>
                              <w:bidi/>
                              <w:spacing w:after="0" w:line="240" w:lineRule="auto"/>
                              <w:jc w:val="center"/>
                              <w:rPr>
                                <w:rFonts w:ascii="Simplified Arabic" w:eastAsia="Times New Roman" w:hAnsi="Simplified Arabic" w:cs="Simplified Arabic"/>
                                <w:b/>
                                <w:bCs/>
                                <w:sz w:val="96"/>
                                <w:szCs w:val="96"/>
                                <w:lang w:eastAsia="fr-FR"/>
                              </w:rPr>
                            </w:pPr>
                            <w:r>
                              <w:rPr>
                                <w:rFonts w:ascii="Simplified Arabic" w:eastAsia="Times New Roman" w:hAnsi="Simplified Arabic" w:cs="Simplified Arabic" w:hint="cs"/>
                                <w:b/>
                                <w:bCs/>
                                <w:noProof/>
                                <w:sz w:val="96"/>
                                <w:szCs w:val="96"/>
                                <w:rtl/>
                                <w:lang w:eastAsia="fr-FR"/>
                              </w:rPr>
                              <w:t>مقدمة</w:t>
                            </w:r>
                          </w:p>
                          <w:p w:rsidR="00A2226C" w:rsidRDefault="00A2226C" w:rsidP="00E611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31" o:spid="_x0000_s1027" type="#_x0000_t97" style="position:absolute;left:0;text-align:left;margin-left:.5pt;margin-top:.75pt;width:426.95pt;height:54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A2226C" w:rsidRPr="007C2FA8" w:rsidRDefault="00A2226C" w:rsidP="00E61195">
                      <w:pPr>
                        <w:bidi/>
                        <w:spacing w:after="0" w:line="240" w:lineRule="auto"/>
                        <w:jc w:val="center"/>
                        <w:rPr>
                          <w:rFonts w:ascii="Simplified Arabic" w:eastAsia="Times New Roman" w:hAnsi="Simplified Arabic" w:cs="Simplified Arabic"/>
                          <w:b/>
                          <w:bCs/>
                          <w:sz w:val="96"/>
                          <w:szCs w:val="96"/>
                          <w:lang w:eastAsia="fr-FR"/>
                        </w:rPr>
                      </w:pPr>
                      <w:r>
                        <w:rPr>
                          <w:rFonts w:ascii="Simplified Arabic" w:eastAsia="Times New Roman" w:hAnsi="Simplified Arabic" w:cs="Simplified Arabic" w:hint="cs"/>
                          <w:b/>
                          <w:bCs/>
                          <w:noProof/>
                          <w:sz w:val="96"/>
                          <w:szCs w:val="96"/>
                          <w:rtl/>
                          <w:lang w:eastAsia="fr-FR"/>
                        </w:rPr>
                        <w:t>مقدمة</w:t>
                      </w:r>
                    </w:p>
                    <w:p w:rsidR="00A2226C" w:rsidRDefault="00A2226C" w:rsidP="00E61195">
                      <w:pPr>
                        <w:jc w:val="center"/>
                      </w:pPr>
                    </w:p>
                  </w:txbxContent>
                </v:textbox>
              </v:shape>
            </w:pict>
          </mc:Fallback>
        </mc:AlternateContent>
      </w: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pPr>
    </w:p>
    <w:p w:rsidR="00A2226C" w:rsidRPr="00E11D0D" w:rsidRDefault="00A2226C" w:rsidP="00E11D0D">
      <w:pPr>
        <w:tabs>
          <w:tab w:val="left" w:pos="6102"/>
        </w:tabs>
        <w:bidi/>
        <w:spacing w:line="240" w:lineRule="auto"/>
        <w:jc w:val="both"/>
        <w:rPr>
          <w:rStyle w:val="tojvnm2t"/>
          <w:rFonts w:ascii="Simplified Arabic" w:hAnsi="Simplified Arabic" w:cs="Simplified Arabic"/>
          <w:sz w:val="32"/>
          <w:szCs w:val="32"/>
          <w:rtl/>
        </w:rPr>
        <w:sectPr w:rsidR="00A2226C" w:rsidRPr="00E11D0D" w:rsidSect="00E11D0D">
          <w:headerReference w:type="default" r:id="rId14"/>
          <w:footerReference w:type="default" r:id="rId15"/>
          <w:footnotePr>
            <w:numRestart w:val="eachPage"/>
          </w:footnotePr>
          <w:pgSz w:w="11906" w:h="16838" w:code="9"/>
          <w:pgMar w:top="1134" w:right="1134" w:bottom="1134" w:left="1134" w:header="709" w:footer="709" w:gutter="0"/>
          <w:cols w:space="708"/>
          <w:docGrid w:linePitch="360"/>
        </w:sectPr>
      </w:pPr>
    </w:p>
    <w:p w:rsidR="00FB63EC" w:rsidRPr="00E11D0D" w:rsidRDefault="00862F91" w:rsidP="00E11D0D">
      <w:pPr>
        <w:tabs>
          <w:tab w:val="left" w:pos="6102"/>
        </w:tabs>
        <w:bidi/>
        <w:spacing w:line="240" w:lineRule="auto"/>
        <w:jc w:val="both"/>
        <w:rPr>
          <w:rStyle w:val="tojvnm2t"/>
          <w:rFonts w:ascii="Simplified Arabic" w:hAnsi="Simplified Arabic" w:cs="Simplified Arabic"/>
          <w:sz w:val="32"/>
          <w:szCs w:val="32"/>
          <w:rtl/>
        </w:rPr>
      </w:pPr>
      <w:r w:rsidRPr="00E11D0D">
        <w:rPr>
          <w:rStyle w:val="tojvnm2t"/>
          <w:rFonts w:ascii="Simplified Arabic" w:hAnsi="Simplified Arabic" w:cs="Simplified Arabic"/>
          <w:sz w:val="32"/>
          <w:szCs w:val="32"/>
          <w:rtl/>
        </w:rPr>
        <w:lastRenderedPageBreak/>
        <w:t xml:space="preserve">     </w:t>
      </w:r>
      <w:r w:rsidR="00FB63EC" w:rsidRPr="00E11D0D">
        <w:rPr>
          <w:rStyle w:val="tojvnm2t"/>
          <w:rFonts w:ascii="Simplified Arabic" w:hAnsi="Simplified Arabic" w:cs="Simplified Arabic"/>
          <w:sz w:val="32"/>
          <w:szCs w:val="32"/>
          <w:rtl/>
        </w:rPr>
        <w:t xml:space="preserve">مقدمه شهيده </w:t>
      </w:r>
      <w:r w:rsidRPr="00E11D0D">
        <w:rPr>
          <w:rStyle w:val="tojvnm2t"/>
          <w:rFonts w:ascii="Simplified Arabic" w:hAnsi="Simplified Arabic" w:cs="Simplified Arabic"/>
          <w:sz w:val="32"/>
          <w:szCs w:val="32"/>
          <w:rtl/>
        </w:rPr>
        <w:t>الكتابة</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النسوية</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المعاصرة</w:t>
      </w:r>
      <w:r w:rsidR="00FB63EC" w:rsidRPr="00E11D0D">
        <w:rPr>
          <w:rStyle w:val="tojvnm2t"/>
          <w:rFonts w:ascii="Simplified Arabic" w:hAnsi="Simplified Arabic" w:cs="Simplified Arabic"/>
          <w:sz w:val="32"/>
          <w:szCs w:val="32"/>
          <w:rtl/>
        </w:rPr>
        <w:t xml:space="preserve"> في </w:t>
      </w:r>
      <w:r w:rsidRPr="00E11D0D">
        <w:rPr>
          <w:rStyle w:val="tojvnm2t"/>
          <w:rFonts w:ascii="Simplified Arabic" w:hAnsi="Simplified Arabic" w:cs="Simplified Arabic"/>
          <w:sz w:val="32"/>
          <w:szCs w:val="32"/>
          <w:rtl/>
        </w:rPr>
        <w:t>الساحة</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الأدبية</w:t>
      </w:r>
      <w:r w:rsidR="00FB63EC" w:rsidRPr="00E11D0D">
        <w:rPr>
          <w:rStyle w:val="tojvnm2t"/>
          <w:rFonts w:ascii="Simplified Arabic" w:hAnsi="Simplified Arabic" w:cs="Simplified Arabic"/>
          <w:sz w:val="32"/>
          <w:szCs w:val="32"/>
          <w:rtl/>
        </w:rPr>
        <w:t xml:space="preserve"> خاصه في مجال الخطابات </w:t>
      </w:r>
      <w:r w:rsidRPr="00E11D0D">
        <w:rPr>
          <w:rStyle w:val="tojvnm2t"/>
          <w:rFonts w:ascii="Simplified Arabic" w:hAnsi="Simplified Arabic" w:cs="Simplified Arabic"/>
          <w:sz w:val="32"/>
          <w:szCs w:val="32"/>
          <w:rtl/>
        </w:rPr>
        <w:t>الشعرية</w:t>
      </w:r>
      <w:r w:rsidR="00FB63EC" w:rsidRPr="00E11D0D">
        <w:rPr>
          <w:rStyle w:val="tojvnm2t"/>
          <w:rFonts w:ascii="Simplified Arabic" w:hAnsi="Simplified Arabic" w:cs="Simplified Arabic"/>
          <w:sz w:val="32"/>
          <w:szCs w:val="32"/>
          <w:rtl/>
        </w:rPr>
        <w:t xml:space="preserve"> وقد جاء هذا الفن الابداعي الجديد كشكل من اشكال </w:t>
      </w:r>
      <w:r w:rsidRPr="00E11D0D">
        <w:rPr>
          <w:rStyle w:val="tojvnm2t"/>
          <w:rFonts w:ascii="Simplified Arabic" w:hAnsi="Simplified Arabic" w:cs="Simplified Arabic"/>
          <w:sz w:val="32"/>
          <w:szCs w:val="32"/>
          <w:rtl/>
        </w:rPr>
        <w:t>المقاومة</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والنضالية</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المبنية</w:t>
      </w:r>
      <w:r w:rsidR="00FB63EC" w:rsidRPr="00E11D0D">
        <w:rPr>
          <w:rStyle w:val="tojvnm2t"/>
          <w:rFonts w:ascii="Simplified Arabic" w:hAnsi="Simplified Arabic" w:cs="Simplified Arabic"/>
          <w:sz w:val="32"/>
          <w:szCs w:val="32"/>
          <w:rtl/>
        </w:rPr>
        <w:t xml:space="preserve"> على سلطه </w:t>
      </w:r>
      <w:r w:rsidRPr="00E11D0D">
        <w:rPr>
          <w:rStyle w:val="tojvnm2t"/>
          <w:rFonts w:ascii="Simplified Arabic" w:hAnsi="Simplified Arabic" w:cs="Simplified Arabic"/>
          <w:sz w:val="32"/>
          <w:szCs w:val="32"/>
          <w:rtl/>
        </w:rPr>
        <w:t xml:space="preserve">الكلمة </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النسوية</w:t>
      </w:r>
      <w:r w:rsidR="00FB63EC" w:rsidRPr="00E11D0D">
        <w:rPr>
          <w:rStyle w:val="tojvnm2t"/>
          <w:rFonts w:ascii="Simplified Arabic" w:hAnsi="Simplified Arabic" w:cs="Simplified Arabic"/>
          <w:sz w:val="32"/>
          <w:szCs w:val="32"/>
          <w:rtl/>
        </w:rPr>
        <w:t xml:space="preserve"> التي تدعو الى التحرر والخروج عن الصمت عبر النص كما تمكنت </w:t>
      </w:r>
      <w:r w:rsidRPr="00E11D0D">
        <w:rPr>
          <w:rStyle w:val="tojvnm2t"/>
          <w:rFonts w:ascii="Simplified Arabic" w:hAnsi="Simplified Arabic" w:cs="Simplified Arabic"/>
          <w:sz w:val="32"/>
          <w:szCs w:val="32"/>
          <w:rtl/>
        </w:rPr>
        <w:t>المرأة</w:t>
      </w:r>
      <w:r w:rsidR="00FB63EC" w:rsidRPr="00E11D0D">
        <w:rPr>
          <w:rStyle w:val="tojvnm2t"/>
          <w:rFonts w:ascii="Simplified Arabic" w:hAnsi="Simplified Arabic" w:cs="Simplified Arabic"/>
          <w:sz w:val="32"/>
          <w:szCs w:val="32"/>
          <w:rtl/>
        </w:rPr>
        <w:t xml:space="preserve"> من فرض نفسها بفعل </w:t>
      </w:r>
      <w:r w:rsidRPr="00E11D0D">
        <w:rPr>
          <w:rStyle w:val="tojvnm2t"/>
          <w:rFonts w:ascii="Simplified Arabic" w:hAnsi="Simplified Arabic" w:cs="Simplified Arabic"/>
          <w:sz w:val="32"/>
          <w:szCs w:val="32"/>
          <w:rtl/>
        </w:rPr>
        <w:t>الكتابة</w:t>
      </w:r>
      <w:r w:rsidR="00FB63EC" w:rsidRPr="00E11D0D">
        <w:rPr>
          <w:rStyle w:val="tojvnm2t"/>
          <w:rFonts w:ascii="Simplified Arabic" w:hAnsi="Simplified Arabic" w:cs="Simplified Arabic"/>
          <w:sz w:val="32"/>
          <w:szCs w:val="32"/>
          <w:rtl/>
        </w:rPr>
        <w:t xml:space="preserve"> الى تجسيد ذاتها ورفع الحجب عن الجسد </w:t>
      </w:r>
      <w:r w:rsidRPr="00E11D0D">
        <w:rPr>
          <w:rStyle w:val="tojvnm2t"/>
          <w:rFonts w:ascii="Simplified Arabic" w:hAnsi="Simplified Arabic" w:cs="Simplified Arabic"/>
          <w:sz w:val="32"/>
          <w:szCs w:val="32"/>
          <w:rtl/>
        </w:rPr>
        <w:t>المكبوتة</w:t>
      </w:r>
      <w:r w:rsidR="00FB63EC" w:rsidRPr="00E11D0D">
        <w:rPr>
          <w:rStyle w:val="tojvnm2t"/>
          <w:rFonts w:ascii="Simplified Arabic" w:hAnsi="Simplified Arabic" w:cs="Simplified Arabic"/>
          <w:sz w:val="32"/>
          <w:szCs w:val="32"/>
          <w:rtl/>
        </w:rPr>
        <w:t xml:space="preserve"> لسنوات مع تحطيم فكره التهديد التي تتعرض لها الانثى من قبل </w:t>
      </w:r>
      <w:r w:rsidRPr="00E11D0D">
        <w:rPr>
          <w:rStyle w:val="tojvnm2t"/>
          <w:rFonts w:ascii="Simplified Arabic" w:hAnsi="Simplified Arabic" w:cs="Simplified Arabic"/>
          <w:sz w:val="32"/>
          <w:szCs w:val="32"/>
          <w:rtl/>
        </w:rPr>
        <w:t>الانسياق</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الثقافية</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المختلفة</w:t>
      </w:r>
      <w:r w:rsidR="00FB63EC" w:rsidRPr="00E11D0D">
        <w:rPr>
          <w:rStyle w:val="tojvnm2t"/>
          <w:rFonts w:ascii="Simplified Arabic" w:hAnsi="Simplified Arabic" w:cs="Simplified Arabic"/>
          <w:sz w:val="32"/>
          <w:szCs w:val="32"/>
          <w:rtl/>
        </w:rPr>
        <w:t xml:space="preserve"> فغدت </w:t>
      </w:r>
      <w:r w:rsidRPr="00E11D0D">
        <w:rPr>
          <w:rStyle w:val="tojvnm2t"/>
          <w:rFonts w:ascii="Simplified Arabic" w:hAnsi="Simplified Arabic" w:cs="Simplified Arabic"/>
          <w:sz w:val="32"/>
          <w:szCs w:val="32"/>
          <w:rtl/>
        </w:rPr>
        <w:t>اللغة</w:t>
      </w:r>
      <w:r w:rsidR="00FB63EC"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الشعرية</w:t>
      </w:r>
      <w:r w:rsidR="00FB63EC" w:rsidRPr="00E11D0D">
        <w:rPr>
          <w:rStyle w:val="tojvnm2t"/>
          <w:rFonts w:ascii="Simplified Arabic" w:hAnsi="Simplified Arabic" w:cs="Simplified Arabic"/>
          <w:sz w:val="32"/>
          <w:szCs w:val="32"/>
          <w:rtl/>
        </w:rPr>
        <w:t xml:space="preserve"> عندها حبل</w:t>
      </w:r>
      <w:r w:rsidRPr="00E11D0D">
        <w:rPr>
          <w:rStyle w:val="tojvnm2t"/>
          <w:rFonts w:ascii="Simplified Arabic" w:hAnsi="Simplified Arabic" w:cs="Simplified Arabic"/>
          <w:sz w:val="32"/>
          <w:szCs w:val="32"/>
          <w:rtl/>
        </w:rPr>
        <w:t xml:space="preserve">ا سريا يمتد بين البحث عن الذات بفك الشفرات والرموز </w:t>
      </w:r>
      <w:r w:rsidR="00FB63EC" w:rsidRPr="00E11D0D">
        <w:rPr>
          <w:rStyle w:val="tojvnm2t"/>
          <w:rFonts w:ascii="Simplified Arabic" w:hAnsi="Simplified Arabic" w:cs="Simplified Arabic"/>
          <w:sz w:val="32"/>
          <w:szCs w:val="32"/>
          <w:rtl/>
        </w:rPr>
        <w:t xml:space="preserve">عنها وفرض سلطه النص </w:t>
      </w:r>
      <w:r w:rsidRPr="00E11D0D">
        <w:rPr>
          <w:rStyle w:val="tojvnm2t"/>
          <w:rFonts w:ascii="Simplified Arabic" w:hAnsi="Simplified Arabic" w:cs="Simplified Arabic"/>
          <w:sz w:val="32"/>
          <w:szCs w:val="32"/>
          <w:rtl/>
        </w:rPr>
        <w:t>المشبعة</w:t>
      </w:r>
      <w:r w:rsidR="00FB63EC" w:rsidRPr="00E11D0D">
        <w:rPr>
          <w:rStyle w:val="tojvnm2t"/>
          <w:rFonts w:ascii="Simplified Arabic" w:hAnsi="Simplified Arabic" w:cs="Simplified Arabic"/>
          <w:sz w:val="32"/>
          <w:szCs w:val="32"/>
          <w:rtl/>
        </w:rPr>
        <w:t xml:space="preserve"> بلغه </w:t>
      </w:r>
      <w:r w:rsidRPr="00E11D0D">
        <w:rPr>
          <w:rStyle w:val="tojvnm2t"/>
          <w:rFonts w:ascii="Simplified Arabic" w:hAnsi="Simplified Arabic" w:cs="Simplified Arabic"/>
          <w:sz w:val="32"/>
          <w:szCs w:val="32"/>
          <w:rtl/>
        </w:rPr>
        <w:t>إيحائيته</w:t>
      </w:r>
      <w:r w:rsidR="00FB63EC" w:rsidRPr="00E11D0D">
        <w:rPr>
          <w:rStyle w:val="tojvnm2t"/>
          <w:rFonts w:ascii="Simplified Arabic" w:hAnsi="Simplified Arabic" w:cs="Simplified Arabic"/>
          <w:sz w:val="32"/>
          <w:szCs w:val="32"/>
          <w:rtl/>
        </w:rPr>
        <w:t xml:space="preserve"> مراوغه من المناهج </w:t>
      </w:r>
      <w:r w:rsidRPr="00E11D0D">
        <w:rPr>
          <w:rStyle w:val="tojvnm2t"/>
          <w:rFonts w:ascii="Simplified Arabic" w:hAnsi="Simplified Arabic" w:cs="Simplified Arabic"/>
          <w:sz w:val="32"/>
          <w:szCs w:val="32"/>
          <w:rtl/>
        </w:rPr>
        <w:t>النقدية</w:t>
      </w:r>
      <w:r w:rsidR="00FB63EC" w:rsidRPr="00E11D0D">
        <w:rPr>
          <w:rStyle w:val="tojvnm2t"/>
          <w:rFonts w:ascii="Simplified Arabic" w:hAnsi="Simplified Arabic" w:cs="Simplified Arabic"/>
          <w:sz w:val="32"/>
          <w:szCs w:val="32"/>
          <w:rtl/>
        </w:rPr>
        <w:t xml:space="preserve"> التي تساعد في تحليل هذا النوع من الخطابات هو المنهج السيميائي الذي يسعى الى </w:t>
      </w:r>
      <w:r w:rsidRPr="00E11D0D">
        <w:rPr>
          <w:rStyle w:val="tojvnm2t"/>
          <w:rFonts w:ascii="Simplified Arabic" w:hAnsi="Simplified Arabic" w:cs="Simplified Arabic"/>
          <w:sz w:val="32"/>
          <w:szCs w:val="32"/>
          <w:rtl/>
        </w:rPr>
        <w:t>دراسة</w:t>
      </w:r>
      <w:r w:rsidR="00FB63EC" w:rsidRPr="00E11D0D">
        <w:rPr>
          <w:rStyle w:val="tojvnm2t"/>
          <w:rFonts w:ascii="Simplified Arabic" w:hAnsi="Simplified Arabic" w:cs="Simplified Arabic"/>
          <w:sz w:val="32"/>
          <w:szCs w:val="32"/>
          <w:rtl/>
        </w:rPr>
        <w:t xml:space="preserve"> النصوص من مختلف جوانبها لاستكشاف المذلولات والمعنى </w:t>
      </w:r>
      <w:r w:rsidRPr="00E11D0D">
        <w:rPr>
          <w:rStyle w:val="tojvnm2t"/>
          <w:rFonts w:ascii="Simplified Arabic" w:hAnsi="Simplified Arabic" w:cs="Simplified Arabic"/>
          <w:sz w:val="32"/>
          <w:szCs w:val="32"/>
          <w:rtl/>
        </w:rPr>
        <w:t>الخفية</w:t>
      </w:r>
      <w:r w:rsidR="00FB63EC" w:rsidRPr="00E11D0D">
        <w:rPr>
          <w:rStyle w:val="tojvnm2t"/>
          <w:rFonts w:ascii="Simplified Arabic" w:hAnsi="Simplified Arabic" w:cs="Simplified Arabic"/>
          <w:sz w:val="32"/>
          <w:szCs w:val="32"/>
          <w:rtl/>
        </w:rPr>
        <w:t xml:space="preserve"> داخل هذه الخطابات واعاده بنائها من جديد</w:t>
      </w:r>
      <w:r w:rsidRPr="00E11D0D">
        <w:rPr>
          <w:rStyle w:val="tojvnm2t"/>
          <w:rFonts w:ascii="Simplified Arabic" w:hAnsi="Simplified Arabic" w:cs="Simplified Arabic"/>
          <w:sz w:val="32"/>
          <w:szCs w:val="32"/>
          <w:rtl/>
        </w:rPr>
        <w:t>.</w:t>
      </w:r>
    </w:p>
    <w:p w:rsidR="00862F91" w:rsidRPr="00E11D0D" w:rsidRDefault="00862F91" w:rsidP="00E11D0D">
      <w:pPr>
        <w:tabs>
          <w:tab w:val="left" w:pos="6102"/>
        </w:tabs>
        <w:bidi/>
        <w:spacing w:line="240" w:lineRule="auto"/>
        <w:jc w:val="both"/>
        <w:rPr>
          <w:rFonts w:ascii="Simplified Arabic" w:hAnsi="Simplified Arabic" w:cs="Simplified Arabic"/>
          <w:sz w:val="32"/>
          <w:szCs w:val="32"/>
        </w:rPr>
      </w:pPr>
      <w:r w:rsidRPr="00E11D0D">
        <w:rPr>
          <w:rStyle w:val="tojvnm2t"/>
          <w:rFonts w:ascii="Simplified Arabic" w:hAnsi="Simplified Arabic" w:cs="Simplified Arabic"/>
          <w:sz w:val="32"/>
          <w:szCs w:val="32"/>
          <w:rtl/>
        </w:rPr>
        <w:t xml:space="preserve"> </w:t>
      </w:r>
      <w:r w:rsidR="00F9528F" w:rsidRPr="00E11D0D">
        <w:rPr>
          <w:rStyle w:val="tojvnm2t"/>
          <w:rFonts w:ascii="Simplified Arabic" w:hAnsi="Simplified Arabic" w:cs="Simplified Arabic"/>
          <w:sz w:val="32"/>
          <w:szCs w:val="32"/>
          <w:rtl/>
        </w:rPr>
        <w:t xml:space="preserve"> </w:t>
      </w:r>
      <w:r w:rsidRPr="00E11D0D">
        <w:rPr>
          <w:rStyle w:val="tojvnm2t"/>
          <w:rFonts w:ascii="Simplified Arabic" w:hAnsi="Simplified Arabic" w:cs="Simplified Arabic"/>
          <w:sz w:val="32"/>
          <w:szCs w:val="32"/>
          <w:rtl/>
        </w:rPr>
        <w:t xml:space="preserve">   </w:t>
      </w:r>
      <w:r w:rsidRPr="00E11D0D">
        <w:rPr>
          <w:rFonts w:ascii="Simplified Arabic" w:hAnsi="Simplified Arabic" w:cs="Simplified Arabic"/>
          <w:sz w:val="32"/>
          <w:szCs w:val="32"/>
          <w:rtl/>
        </w:rPr>
        <w:t xml:space="preserve">ومن الخطابات </w:t>
      </w:r>
      <w:r w:rsidR="00F9528F" w:rsidRPr="00E11D0D">
        <w:rPr>
          <w:rFonts w:ascii="Simplified Arabic" w:hAnsi="Simplified Arabic" w:cs="Simplified Arabic"/>
          <w:sz w:val="32"/>
          <w:szCs w:val="32"/>
          <w:rtl/>
        </w:rPr>
        <w:t>الشعرية المعاصرة</w:t>
      </w:r>
      <w:r w:rsidRPr="00E11D0D">
        <w:rPr>
          <w:rFonts w:ascii="Simplified Arabic" w:hAnsi="Simplified Arabic" w:cs="Simplified Arabic"/>
          <w:sz w:val="32"/>
          <w:szCs w:val="32"/>
          <w:rtl/>
        </w:rPr>
        <w:t xml:space="preserve"> الت</w:t>
      </w:r>
      <w:r w:rsidR="00F9528F" w:rsidRPr="00E11D0D">
        <w:rPr>
          <w:rFonts w:ascii="Simplified Arabic" w:hAnsi="Simplified Arabic" w:cs="Simplified Arabic"/>
          <w:sz w:val="32"/>
          <w:szCs w:val="32"/>
          <w:rtl/>
        </w:rPr>
        <w:t>ي تم دراستها وفق اليات التحليلية اخترنا ديوان مسقط قلبي للكاتبة الجزائرية</w:t>
      </w:r>
      <w:r w:rsidRPr="00E11D0D">
        <w:rPr>
          <w:rFonts w:ascii="Simplified Arabic" w:hAnsi="Simplified Arabic" w:cs="Simplified Arabic"/>
          <w:sz w:val="32"/>
          <w:szCs w:val="32"/>
          <w:rtl/>
        </w:rPr>
        <w:t xml:space="preserve"> مثل ما تتحدث عنها </w:t>
      </w:r>
      <w:r w:rsidR="00F9528F" w:rsidRPr="00E11D0D">
        <w:rPr>
          <w:rFonts w:ascii="Simplified Arabic" w:hAnsi="Simplified Arabic" w:cs="Simplified Arabic"/>
          <w:sz w:val="32"/>
          <w:szCs w:val="32"/>
          <w:rtl/>
        </w:rPr>
        <w:t>وكأنها</w:t>
      </w:r>
      <w:r w:rsidRPr="00E11D0D">
        <w:rPr>
          <w:rFonts w:ascii="Simplified Arabic" w:hAnsi="Simplified Arabic" w:cs="Simplified Arabic"/>
          <w:sz w:val="32"/>
          <w:szCs w:val="32"/>
          <w:rtl/>
        </w:rPr>
        <w:t xml:space="preserve"> موضوعاتها </w:t>
      </w:r>
      <w:r w:rsidR="00F9528F" w:rsidRPr="00E11D0D">
        <w:rPr>
          <w:rFonts w:ascii="Simplified Arabic" w:hAnsi="Simplified Arabic" w:cs="Simplified Arabic"/>
          <w:sz w:val="32"/>
          <w:szCs w:val="32"/>
          <w:rtl/>
        </w:rPr>
        <w:t>الذاتية</w:t>
      </w:r>
      <w:r w:rsidRPr="00E11D0D">
        <w:rPr>
          <w:rFonts w:ascii="Simplified Arabic" w:hAnsi="Simplified Arabic" w:cs="Simplified Arabic"/>
          <w:sz w:val="32"/>
          <w:szCs w:val="32"/>
          <w:rtl/>
        </w:rPr>
        <w:t xml:space="preserve"> اذا</w:t>
      </w:r>
      <w:r w:rsidR="00F9528F" w:rsidRPr="00E11D0D">
        <w:rPr>
          <w:rFonts w:ascii="Simplified Arabic" w:hAnsi="Simplified Arabic" w:cs="Simplified Arabic"/>
          <w:sz w:val="32"/>
          <w:szCs w:val="32"/>
          <w:rtl/>
        </w:rPr>
        <w:t xml:space="preserve"> كان موضوع بحثنا بعنوان </w:t>
      </w:r>
      <w:proofErr w:type="spellStart"/>
      <w:r w:rsidR="00F9528F" w:rsidRPr="00E11D0D">
        <w:rPr>
          <w:rFonts w:ascii="Simplified Arabic" w:hAnsi="Simplified Arabic" w:cs="Simplified Arabic"/>
          <w:sz w:val="32"/>
          <w:szCs w:val="32"/>
          <w:rtl/>
        </w:rPr>
        <w:t>سيميائية</w:t>
      </w:r>
      <w:proofErr w:type="spellEnd"/>
      <w:r w:rsidRPr="00E11D0D">
        <w:rPr>
          <w:rFonts w:ascii="Simplified Arabic" w:hAnsi="Simplified Arabic" w:cs="Simplified Arabic"/>
          <w:sz w:val="32"/>
          <w:szCs w:val="32"/>
          <w:rtl/>
        </w:rPr>
        <w:t xml:space="preserve"> الخطاب</w:t>
      </w:r>
      <w:r w:rsidR="00F9528F" w:rsidRPr="00E11D0D">
        <w:rPr>
          <w:rFonts w:ascii="Simplified Arabic" w:hAnsi="Simplified Arabic" w:cs="Simplified Arabic"/>
          <w:sz w:val="32"/>
          <w:szCs w:val="32"/>
          <w:rtl/>
        </w:rPr>
        <w:t>ات الشعرية</w:t>
      </w:r>
      <w:r w:rsidRPr="00E11D0D">
        <w:rPr>
          <w:rFonts w:ascii="Simplified Arabic" w:hAnsi="Simplified Arabic" w:cs="Simplified Arabic"/>
          <w:sz w:val="32"/>
          <w:szCs w:val="32"/>
          <w:rtl/>
        </w:rPr>
        <w:t xml:space="preserve"> في ديوانه مسقط قلبي لسميه محنش ومن الاسباب التي دفعتنا الى اختيارنا لهذا الموضوع تتمثل في ما</w:t>
      </w:r>
      <w:r w:rsidR="00F9528F" w:rsidRPr="00E11D0D">
        <w:rPr>
          <w:rFonts w:ascii="Simplified Arabic" w:hAnsi="Simplified Arabic" w:cs="Simplified Arabic"/>
          <w:sz w:val="32"/>
          <w:szCs w:val="32"/>
          <w:rtl/>
        </w:rPr>
        <w:t xml:space="preserve"> يلي اهتمامنا بالكتابات النسائية عموما والشاعرة سمية محنش خصوصا التي تجسد قضيه المرأة</w:t>
      </w:r>
      <w:r w:rsidRPr="00E11D0D">
        <w:rPr>
          <w:rFonts w:ascii="Simplified Arabic" w:hAnsi="Simplified Arabic" w:cs="Simplified Arabic"/>
          <w:sz w:val="32"/>
          <w:szCs w:val="32"/>
          <w:rtl/>
        </w:rPr>
        <w:t xml:space="preserve"> والدفاع عن كينونتها رغبتنا ف</w:t>
      </w:r>
      <w:r w:rsidR="00F9528F" w:rsidRPr="00E11D0D">
        <w:rPr>
          <w:rFonts w:ascii="Simplified Arabic" w:hAnsi="Simplified Arabic" w:cs="Simplified Arabic"/>
          <w:sz w:val="32"/>
          <w:szCs w:val="32"/>
          <w:rtl/>
        </w:rPr>
        <w:t xml:space="preserve">ي تطبيق اليات التحليل </w:t>
      </w:r>
      <w:proofErr w:type="spellStart"/>
      <w:r w:rsidR="00F9528F" w:rsidRPr="00E11D0D">
        <w:rPr>
          <w:rFonts w:ascii="Simplified Arabic" w:hAnsi="Simplified Arabic" w:cs="Simplified Arabic"/>
          <w:sz w:val="32"/>
          <w:szCs w:val="32"/>
          <w:rtl/>
        </w:rPr>
        <w:t>السيميائية</w:t>
      </w:r>
      <w:proofErr w:type="spellEnd"/>
      <w:r w:rsidRPr="00E11D0D">
        <w:rPr>
          <w:rFonts w:ascii="Simplified Arabic" w:hAnsi="Simplified Arabic" w:cs="Simplified Arabic"/>
          <w:sz w:val="32"/>
          <w:szCs w:val="32"/>
          <w:rtl/>
        </w:rPr>
        <w:t xml:space="preserve"> على قصائدها لمعرفه مدى استجابتها لها جماليا و</w:t>
      </w:r>
      <w:r w:rsidR="00F9528F" w:rsidRPr="00E11D0D">
        <w:rPr>
          <w:rFonts w:ascii="Simplified Arabic" w:hAnsi="Simplified Arabic" w:cs="Simplified Arabic"/>
          <w:sz w:val="32"/>
          <w:szCs w:val="32"/>
          <w:rtl/>
        </w:rPr>
        <w:t>فكريا فك الشفرات والرموز المخبأة</w:t>
      </w:r>
      <w:r w:rsidRPr="00E11D0D">
        <w:rPr>
          <w:rFonts w:ascii="Simplified Arabic" w:hAnsi="Simplified Arabic" w:cs="Simplified Arabic"/>
          <w:sz w:val="32"/>
          <w:szCs w:val="32"/>
          <w:rtl/>
        </w:rPr>
        <w:t xml:space="preserve"> في ثنايا الديوان ومن هنا كان توجهنا الى ديوان مسقط قلبي </w:t>
      </w:r>
      <w:r w:rsidR="00F9528F" w:rsidRPr="00E11D0D">
        <w:rPr>
          <w:rFonts w:ascii="Simplified Arabic" w:hAnsi="Simplified Arabic" w:cs="Simplified Arabic"/>
          <w:sz w:val="32"/>
          <w:szCs w:val="32"/>
          <w:rtl/>
        </w:rPr>
        <w:t>لأنه جدير بالاهتمام في الدراسة العلمية الاكاديمية</w:t>
      </w:r>
      <w:r w:rsidRPr="00E11D0D">
        <w:rPr>
          <w:rFonts w:ascii="Simplified Arabic" w:hAnsi="Simplified Arabic" w:cs="Simplified Arabic"/>
          <w:sz w:val="32"/>
          <w:szCs w:val="32"/>
          <w:rtl/>
        </w:rPr>
        <w:t xml:space="preserve"> جمله من الاشكاليات قمنا بصياغتها على الشكل ا</w:t>
      </w:r>
      <w:r w:rsidR="00F9528F" w:rsidRPr="00E11D0D">
        <w:rPr>
          <w:rFonts w:ascii="Simplified Arabic" w:hAnsi="Simplified Arabic" w:cs="Simplified Arabic"/>
          <w:sz w:val="32"/>
          <w:szCs w:val="32"/>
          <w:rtl/>
        </w:rPr>
        <w:t xml:space="preserve">لاتي ماذا نقصد بالمنهج </w:t>
      </w:r>
      <w:proofErr w:type="spellStart"/>
      <w:r w:rsidR="00F9528F" w:rsidRPr="00E11D0D">
        <w:rPr>
          <w:rFonts w:ascii="Simplified Arabic" w:hAnsi="Simplified Arabic" w:cs="Simplified Arabic"/>
          <w:sz w:val="32"/>
          <w:szCs w:val="32"/>
          <w:rtl/>
        </w:rPr>
        <w:t>السميائية</w:t>
      </w:r>
      <w:proofErr w:type="spellEnd"/>
      <w:r w:rsidRPr="00E11D0D">
        <w:rPr>
          <w:rFonts w:ascii="Simplified Arabic" w:hAnsi="Simplified Arabic" w:cs="Simplified Arabic"/>
          <w:sz w:val="32"/>
          <w:szCs w:val="32"/>
          <w:rtl/>
        </w:rPr>
        <w:t xml:space="preserve"> وما هي مر</w:t>
      </w:r>
      <w:r w:rsidR="00F9528F" w:rsidRPr="00E11D0D">
        <w:rPr>
          <w:rFonts w:ascii="Simplified Arabic" w:hAnsi="Simplified Arabic" w:cs="Simplified Arabic"/>
          <w:sz w:val="32"/>
          <w:szCs w:val="32"/>
          <w:rtl/>
        </w:rPr>
        <w:t xml:space="preserve">تكزاته في التحليل ما مدى استجابة </w:t>
      </w:r>
      <w:proofErr w:type="spellStart"/>
      <w:r w:rsidR="00F9528F" w:rsidRPr="00E11D0D">
        <w:rPr>
          <w:rFonts w:ascii="Simplified Arabic" w:hAnsi="Simplified Arabic" w:cs="Simplified Arabic"/>
          <w:sz w:val="32"/>
          <w:szCs w:val="32"/>
          <w:rtl/>
        </w:rPr>
        <w:t>الديوانة</w:t>
      </w:r>
      <w:proofErr w:type="spellEnd"/>
      <w:r w:rsidRPr="00E11D0D">
        <w:rPr>
          <w:rFonts w:ascii="Simplified Arabic" w:hAnsi="Simplified Arabic" w:cs="Simplified Arabic"/>
          <w:sz w:val="32"/>
          <w:szCs w:val="32"/>
          <w:rtl/>
        </w:rPr>
        <w:t xml:space="preserve"> مسقط قلبي </w:t>
      </w:r>
      <w:r w:rsidR="00F9528F" w:rsidRPr="00E11D0D">
        <w:rPr>
          <w:rFonts w:ascii="Simplified Arabic" w:hAnsi="Simplified Arabic" w:cs="Simplified Arabic"/>
          <w:sz w:val="32"/>
          <w:szCs w:val="32"/>
          <w:rtl/>
        </w:rPr>
        <w:t>لأليات التحليلية</w:t>
      </w:r>
      <w:r w:rsidRPr="00E11D0D">
        <w:rPr>
          <w:rFonts w:ascii="Simplified Arabic" w:hAnsi="Simplified Arabic" w:cs="Simplified Arabic"/>
          <w:sz w:val="32"/>
          <w:szCs w:val="32"/>
          <w:rtl/>
        </w:rPr>
        <w:t xml:space="preserve"> هل اس</w:t>
      </w:r>
      <w:r w:rsidR="00F9528F" w:rsidRPr="00E11D0D">
        <w:rPr>
          <w:rFonts w:ascii="Simplified Arabic" w:hAnsi="Simplified Arabic" w:cs="Simplified Arabic"/>
          <w:sz w:val="32"/>
          <w:szCs w:val="32"/>
          <w:rtl/>
        </w:rPr>
        <w:t>تطاعت الكتابة النسوية</w:t>
      </w:r>
      <w:r w:rsidRPr="00E11D0D">
        <w:rPr>
          <w:rFonts w:ascii="Simplified Arabic" w:hAnsi="Simplified Arabic" w:cs="Simplified Arabic"/>
          <w:sz w:val="32"/>
          <w:szCs w:val="32"/>
          <w:rtl/>
        </w:rPr>
        <w:t xml:space="preserve"> ان تولد حركه ادبيه نشطه يمكن من خلالها</w:t>
      </w:r>
      <w:r w:rsidR="00F9528F" w:rsidRPr="00E11D0D">
        <w:rPr>
          <w:rFonts w:ascii="Simplified Arabic" w:hAnsi="Simplified Arabic" w:cs="Simplified Arabic"/>
          <w:sz w:val="32"/>
          <w:szCs w:val="32"/>
          <w:rtl/>
        </w:rPr>
        <w:t xml:space="preserve"> تعزيز حضورها في الحياه الثقافية العربية ام لا والاجابة</w:t>
      </w:r>
      <w:r w:rsidRPr="00E11D0D">
        <w:rPr>
          <w:rFonts w:ascii="Simplified Arabic" w:hAnsi="Simplified Arabic" w:cs="Simplified Arabic"/>
          <w:sz w:val="32"/>
          <w:szCs w:val="32"/>
          <w:rtl/>
        </w:rPr>
        <w:t xml:space="preserve"> على هذه ا</w:t>
      </w:r>
      <w:r w:rsidR="00F9528F" w:rsidRPr="00E11D0D">
        <w:rPr>
          <w:rFonts w:ascii="Simplified Arabic" w:hAnsi="Simplified Arabic" w:cs="Simplified Arabic"/>
          <w:sz w:val="32"/>
          <w:szCs w:val="32"/>
          <w:rtl/>
        </w:rPr>
        <w:t xml:space="preserve">لتساؤلات اتبعنا المنهج </w:t>
      </w:r>
      <w:proofErr w:type="spellStart"/>
      <w:r w:rsidR="00F9528F" w:rsidRPr="00E11D0D">
        <w:rPr>
          <w:rFonts w:ascii="Simplified Arabic" w:hAnsi="Simplified Arabic" w:cs="Simplified Arabic"/>
          <w:sz w:val="32"/>
          <w:szCs w:val="32"/>
          <w:rtl/>
        </w:rPr>
        <w:t>السميائية</w:t>
      </w:r>
      <w:proofErr w:type="spellEnd"/>
      <w:r w:rsidR="00F9528F" w:rsidRPr="00E11D0D">
        <w:rPr>
          <w:rFonts w:ascii="Simplified Arabic" w:hAnsi="Simplified Arabic" w:cs="Simplified Arabic"/>
          <w:sz w:val="32"/>
          <w:szCs w:val="32"/>
          <w:rtl/>
        </w:rPr>
        <w:t xml:space="preserve"> في الدراسة</w:t>
      </w:r>
      <w:r w:rsidRPr="00E11D0D">
        <w:rPr>
          <w:rFonts w:ascii="Simplified Arabic" w:hAnsi="Simplified Arabic" w:cs="Simplified Arabic"/>
          <w:sz w:val="32"/>
          <w:szCs w:val="32"/>
          <w:rtl/>
        </w:rPr>
        <w:t xml:space="preserve"> للنصوص بوصفها المنهج الاقدر على كشف دلالاتها وقد اقتضت ماده البحث في تقسيمها الى مدخل وفصلين</w:t>
      </w:r>
      <w:r w:rsidR="00F9528F" w:rsidRPr="00E11D0D">
        <w:rPr>
          <w:rFonts w:ascii="Simplified Arabic" w:hAnsi="Simplified Arabic" w:cs="Simplified Arabic"/>
          <w:sz w:val="32"/>
          <w:szCs w:val="32"/>
          <w:rtl/>
        </w:rPr>
        <w:t>.</w:t>
      </w:r>
    </w:p>
    <w:p w:rsidR="00EF65F5" w:rsidRDefault="00F9528F" w:rsidP="00E11D0D">
      <w:pPr>
        <w:tabs>
          <w:tab w:val="left" w:pos="6102"/>
        </w:tabs>
        <w:bidi/>
        <w:spacing w:line="240" w:lineRule="auto"/>
        <w:jc w:val="both"/>
        <w:rPr>
          <w:rFonts w:ascii="Simplified Arabic" w:hAnsi="Simplified Arabic" w:cs="Simplified Arabic"/>
          <w:sz w:val="32"/>
          <w:szCs w:val="32"/>
          <w:rtl/>
        </w:rPr>
      </w:pPr>
      <w:r w:rsidRPr="00E11D0D">
        <w:rPr>
          <w:rFonts w:ascii="Simplified Arabic" w:hAnsi="Simplified Arabic" w:cs="Simplified Arabic"/>
          <w:sz w:val="32"/>
          <w:szCs w:val="32"/>
          <w:rtl/>
        </w:rPr>
        <w:t xml:space="preserve">     الفصل الاول ويمثل الجانب النظرية</w:t>
      </w:r>
      <w:r w:rsidR="00862F91" w:rsidRPr="00E11D0D">
        <w:rPr>
          <w:rFonts w:ascii="Simplified Arabic" w:hAnsi="Simplified Arabic" w:cs="Simplified Arabic"/>
          <w:sz w:val="32"/>
          <w:szCs w:val="32"/>
          <w:rtl/>
        </w:rPr>
        <w:t xml:space="preserve"> جاء بعنوان كيمياء العنوان حيث تطرقنا ف</w:t>
      </w:r>
      <w:r w:rsidRPr="00E11D0D">
        <w:rPr>
          <w:rFonts w:ascii="Simplified Arabic" w:hAnsi="Simplified Arabic" w:cs="Simplified Arabic"/>
          <w:sz w:val="32"/>
          <w:szCs w:val="32"/>
          <w:rtl/>
        </w:rPr>
        <w:t>ي هذا الفصل الى المجال المفهومية</w:t>
      </w:r>
      <w:r w:rsidR="00862F91" w:rsidRPr="00E11D0D">
        <w:rPr>
          <w:rFonts w:ascii="Simplified Arabic" w:hAnsi="Simplified Arabic" w:cs="Simplified Arabic"/>
          <w:sz w:val="32"/>
          <w:szCs w:val="32"/>
          <w:rtl/>
        </w:rPr>
        <w:t xml:space="preserve"> للعنوان بصفه عامه مع ذكر ا</w:t>
      </w:r>
      <w:r w:rsidRPr="00E11D0D">
        <w:rPr>
          <w:rFonts w:ascii="Simplified Arabic" w:hAnsi="Simplified Arabic" w:cs="Simplified Arabic"/>
          <w:sz w:val="32"/>
          <w:szCs w:val="32"/>
          <w:rtl/>
        </w:rPr>
        <w:t>هميتها وانواعها ووظائفها ومن جهة</w:t>
      </w:r>
      <w:r w:rsidR="00862F91" w:rsidRPr="00E11D0D">
        <w:rPr>
          <w:rFonts w:ascii="Simplified Arabic" w:hAnsi="Simplified Arabic" w:cs="Simplified Arabic"/>
          <w:sz w:val="32"/>
          <w:szCs w:val="32"/>
          <w:rtl/>
        </w:rPr>
        <w:t xml:space="preserve"> اخرى تطرقنا الى الجانب التطبيقي وتناولنا </w:t>
      </w:r>
      <w:r w:rsidRPr="00E11D0D">
        <w:rPr>
          <w:rFonts w:ascii="Simplified Arabic" w:hAnsi="Simplified Arabic" w:cs="Simplified Arabic"/>
          <w:sz w:val="32"/>
          <w:szCs w:val="32"/>
          <w:rtl/>
        </w:rPr>
        <w:t>فيها سيمياء العنوان من الوظيفة الى الدلالة على ثلاثة مستويات تشمل البنية الصرفية المستوى الوظيفة المستوى الدلالي اضافه الى دراسة</w:t>
      </w:r>
      <w:r w:rsidR="00862F91" w:rsidRPr="00E11D0D">
        <w:rPr>
          <w:rFonts w:ascii="Simplified Arabic" w:hAnsi="Simplified Arabic" w:cs="Simplified Arabic"/>
          <w:sz w:val="32"/>
          <w:szCs w:val="32"/>
          <w:rtl/>
        </w:rPr>
        <w:t xml:space="preserve"> سيمياء </w:t>
      </w:r>
      <w:r w:rsidR="00862F91" w:rsidRPr="00E11D0D">
        <w:rPr>
          <w:rFonts w:ascii="Simplified Arabic" w:hAnsi="Simplified Arabic" w:cs="Simplified Arabic"/>
          <w:sz w:val="32"/>
          <w:szCs w:val="32"/>
          <w:rtl/>
        </w:rPr>
        <w:lastRenderedPageBreak/>
        <w:t>الغل</w:t>
      </w:r>
      <w:r w:rsidRPr="00E11D0D">
        <w:rPr>
          <w:rFonts w:ascii="Simplified Arabic" w:hAnsi="Simplified Arabic" w:cs="Simplified Arabic"/>
          <w:sz w:val="32"/>
          <w:szCs w:val="32"/>
          <w:rtl/>
        </w:rPr>
        <w:t>اف من حيث دلاله العنوان الرئيسية</w:t>
      </w:r>
      <w:r w:rsidR="00862F91" w:rsidRPr="00E11D0D">
        <w:rPr>
          <w:rFonts w:ascii="Simplified Arabic" w:hAnsi="Simplified Arabic" w:cs="Simplified Arabic"/>
          <w:sz w:val="32"/>
          <w:szCs w:val="32"/>
          <w:rtl/>
        </w:rPr>
        <w:t xml:space="preserve"> للديوان وصورها والوانها بينما الف</w:t>
      </w:r>
      <w:r w:rsidRPr="00E11D0D">
        <w:rPr>
          <w:rFonts w:ascii="Simplified Arabic" w:hAnsi="Simplified Arabic" w:cs="Simplified Arabic"/>
          <w:sz w:val="32"/>
          <w:szCs w:val="32"/>
          <w:rtl/>
        </w:rPr>
        <w:t>صل الثاني الذي يحمل عنوان الصورة الشعرية</w:t>
      </w:r>
      <w:r w:rsidR="00862F91" w:rsidRPr="00E11D0D">
        <w:rPr>
          <w:rFonts w:ascii="Simplified Arabic" w:hAnsi="Simplified Arabic" w:cs="Simplified Arabic"/>
          <w:sz w:val="32"/>
          <w:szCs w:val="32"/>
          <w:rtl/>
        </w:rPr>
        <w:t xml:space="preserve"> والايقاع </w:t>
      </w:r>
      <w:r w:rsidRPr="00E11D0D">
        <w:rPr>
          <w:rFonts w:ascii="Simplified Arabic" w:hAnsi="Simplified Arabic" w:cs="Simplified Arabic"/>
          <w:sz w:val="32"/>
          <w:szCs w:val="32"/>
          <w:rtl/>
        </w:rPr>
        <w:t>تم تركيزنا على الجانب النظرية والتطبيقية</w:t>
      </w:r>
      <w:r w:rsidR="00862F91" w:rsidRPr="00E11D0D">
        <w:rPr>
          <w:rFonts w:ascii="Simplified Arabic" w:hAnsi="Simplified Arabic" w:cs="Simplified Arabic"/>
          <w:sz w:val="32"/>
          <w:szCs w:val="32"/>
          <w:rtl/>
        </w:rPr>
        <w:t xml:space="preserve"> لكل منهما ولقد قسمناه ال</w:t>
      </w:r>
      <w:r w:rsidRPr="00E11D0D">
        <w:rPr>
          <w:rFonts w:ascii="Simplified Arabic" w:hAnsi="Simplified Arabic" w:cs="Simplified Arabic"/>
          <w:sz w:val="32"/>
          <w:szCs w:val="32"/>
          <w:rtl/>
        </w:rPr>
        <w:t xml:space="preserve">ى </w:t>
      </w:r>
      <w:proofErr w:type="spellStart"/>
      <w:r w:rsidRPr="00E11D0D">
        <w:rPr>
          <w:rFonts w:ascii="Simplified Arabic" w:hAnsi="Simplified Arabic" w:cs="Simplified Arabic"/>
          <w:sz w:val="32"/>
          <w:szCs w:val="32"/>
          <w:rtl/>
        </w:rPr>
        <w:t>جزئين</w:t>
      </w:r>
      <w:proofErr w:type="spellEnd"/>
      <w:r w:rsidRPr="00E11D0D">
        <w:rPr>
          <w:rFonts w:ascii="Simplified Arabic" w:hAnsi="Simplified Arabic" w:cs="Simplified Arabic"/>
          <w:sz w:val="32"/>
          <w:szCs w:val="32"/>
          <w:rtl/>
        </w:rPr>
        <w:t xml:space="preserve"> يمثل الجزء الاول الصورة الشعرية</w:t>
      </w:r>
      <w:r w:rsidR="00862F91" w:rsidRPr="00E11D0D">
        <w:rPr>
          <w:rFonts w:ascii="Simplified Arabic" w:hAnsi="Simplified Arabic" w:cs="Simplified Arabic"/>
          <w:sz w:val="32"/>
          <w:szCs w:val="32"/>
          <w:rtl/>
        </w:rPr>
        <w:t xml:space="preserve"> </w:t>
      </w:r>
      <w:r w:rsidRPr="00E11D0D">
        <w:rPr>
          <w:rFonts w:ascii="Simplified Arabic" w:hAnsi="Simplified Arabic" w:cs="Simplified Arabic"/>
          <w:sz w:val="32"/>
          <w:szCs w:val="32"/>
          <w:rtl/>
        </w:rPr>
        <w:t>اضافه الى دراستها من حيث الدلال</w:t>
      </w:r>
      <w:r w:rsidR="00EF65F5" w:rsidRPr="00E11D0D">
        <w:rPr>
          <w:rFonts w:ascii="Simplified Arabic" w:hAnsi="Simplified Arabic" w:cs="Simplified Arabic"/>
          <w:sz w:val="32"/>
          <w:szCs w:val="32"/>
          <w:rtl/>
        </w:rPr>
        <w:t>ة</w:t>
      </w:r>
      <w:r w:rsidR="00E11D0D">
        <w:rPr>
          <w:rFonts w:ascii="Simplified Arabic" w:hAnsi="Simplified Arabic" w:cs="Simplified Arabic" w:hint="cs"/>
          <w:sz w:val="32"/>
          <w:szCs w:val="32"/>
          <w:rtl/>
        </w:rPr>
        <w:t>.</w:t>
      </w:r>
    </w:p>
    <w:p w:rsidR="00E11D0D" w:rsidRPr="00E11D0D" w:rsidRDefault="00E11D0D" w:rsidP="00E11D0D">
      <w:pPr>
        <w:tabs>
          <w:tab w:val="left" w:pos="6102"/>
        </w:tabs>
        <w:bidi/>
        <w:spacing w:line="240" w:lineRule="auto"/>
        <w:jc w:val="both"/>
        <w:rPr>
          <w:rFonts w:ascii="Simplified Arabic" w:hAnsi="Simplified Arabic" w:cs="Simplified Arabic"/>
          <w:sz w:val="32"/>
          <w:szCs w:val="32"/>
          <w:rtl/>
        </w:rPr>
        <w:sectPr w:rsidR="00E11D0D" w:rsidRPr="00E11D0D" w:rsidSect="00E11D0D">
          <w:headerReference w:type="default" r:id="rId16"/>
          <w:footerReference w:type="default" r:id="rId17"/>
          <w:footnotePr>
            <w:numRestart w:val="eachPage"/>
          </w:footnotePr>
          <w:pgSz w:w="11906" w:h="16838" w:code="9"/>
          <w:pgMar w:top="1134" w:right="1134" w:bottom="1134" w:left="1134" w:header="709" w:footer="709" w:gutter="0"/>
          <w:cols w:space="708"/>
          <w:docGrid w:linePitch="360"/>
        </w:sectPr>
      </w:pPr>
    </w:p>
    <w:p w:rsidR="00EF65F5" w:rsidRPr="00E11D0D" w:rsidRDefault="00EF65F5" w:rsidP="00E11D0D">
      <w:pPr>
        <w:tabs>
          <w:tab w:val="left" w:pos="6102"/>
        </w:tabs>
        <w:bidi/>
        <w:spacing w:line="240" w:lineRule="auto"/>
        <w:jc w:val="both"/>
        <w:rPr>
          <w:rFonts w:ascii="Simplified Arabic" w:hAnsi="Simplified Arabic" w:cs="Simplified Arabic"/>
          <w:sz w:val="32"/>
          <w:szCs w:val="32"/>
        </w:rPr>
      </w:pPr>
    </w:p>
    <w:p w:rsidR="00862F91" w:rsidRPr="00E11D0D" w:rsidRDefault="00862F91" w:rsidP="00E11D0D">
      <w:pPr>
        <w:tabs>
          <w:tab w:val="left" w:pos="6102"/>
        </w:tabs>
        <w:bidi/>
        <w:spacing w:line="240" w:lineRule="auto"/>
        <w:jc w:val="both"/>
        <w:rPr>
          <w:rFonts w:ascii="Simplified Arabic" w:hAnsi="Simplified Arabic" w:cs="Simplified Arabic"/>
          <w:vanish/>
          <w:sz w:val="32"/>
          <w:szCs w:val="32"/>
        </w:rPr>
      </w:pPr>
      <w:r w:rsidRPr="00E11D0D">
        <w:rPr>
          <w:rFonts w:ascii="Simplified Arabic" w:hAnsi="Simplified Arabic" w:cs="Simplified Arabic"/>
          <w:vanish/>
          <w:sz w:val="32"/>
          <w:szCs w:val="32"/>
        </w:rPr>
        <w:t>Haut du formulaire</w:t>
      </w:r>
    </w:p>
    <w:p w:rsidR="00862F91" w:rsidRPr="00E11D0D" w:rsidRDefault="00862F91" w:rsidP="00E11D0D">
      <w:pPr>
        <w:tabs>
          <w:tab w:val="left" w:pos="6102"/>
        </w:tabs>
        <w:bidi/>
        <w:spacing w:line="240" w:lineRule="auto"/>
        <w:jc w:val="both"/>
        <w:rPr>
          <w:rFonts w:ascii="Simplified Arabic" w:hAnsi="Simplified Arabic" w:cs="Simplified Arabic"/>
          <w:vanish/>
          <w:sz w:val="32"/>
          <w:szCs w:val="32"/>
        </w:rPr>
      </w:pPr>
      <w:r w:rsidRPr="00E11D0D">
        <w:rPr>
          <w:rFonts w:ascii="Simplified Arabic" w:hAnsi="Simplified Arabic" w:cs="Simplified Arabic"/>
          <w:vanish/>
          <w:sz w:val="32"/>
          <w:szCs w:val="32"/>
        </w:rPr>
        <w:t>Bas du formulaire</w:t>
      </w:r>
    </w:p>
    <w:p w:rsidR="00862F91" w:rsidRPr="00E11D0D" w:rsidRDefault="00EF65F5" w:rsidP="00E11D0D">
      <w:pPr>
        <w:tabs>
          <w:tab w:val="left" w:pos="6102"/>
        </w:tabs>
        <w:bidi/>
        <w:spacing w:line="240" w:lineRule="auto"/>
        <w:jc w:val="both"/>
        <w:rPr>
          <w:rFonts w:ascii="Simplified Arabic" w:hAnsi="Simplified Arabic" w:cs="Simplified Arabic"/>
          <w:sz w:val="32"/>
          <w:szCs w:val="32"/>
        </w:rPr>
      </w:pPr>
      <w:r w:rsidRPr="00E11D0D">
        <w:rPr>
          <w:rFonts w:ascii="Simplified Arabic" w:hAnsi="Simplified Arabic" w:cs="Simplified Arabic"/>
          <w:noProof/>
          <w:sz w:val="32"/>
          <w:szCs w:val="32"/>
          <w:rtl/>
          <w:lang w:eastAsia="fr-FR"/>
        </w:rPr>
        <mc:AlternateContent>
          <mc:Choice Requires="wps">
            <w:drawing>
              <wp:anchor distT="0" distB="0" distL="114300" distR="114300" simplePos="0" relativeHeight="251666432" behindDoc="0" locked="0" layoutInCell="1" allowOverlap="1" wp14:anchorId="04FF4C51" wp14:editId="511F6CFB">
                <wp:simplePos x="0" y="0"/>
                <wp:positionH relativeFrom="column">
                  <wp:posOffset>101600</wp:posOffset>
                </wp:positionH>
                <wp:positionV relativeFrom="paragraph">
                  <wp:posOffset>329565</wp:posOffset>
                </wp:positionV>
                <wp:extent cx="5422265" cy="6909435"/>
                <wp:effectExtent l="57150" t="38100" r="83185" b="100965"/>
                <wp:wrapNone/>
                <wp:docPr id="6" name="Parchemin vertic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265" cy="6909435"/>
                        </a:xfrm>
                        <a:prstGeom prst="verticalScroll">
                          <a:avLst/>
                        </a:prstGeom>
                      </wps:spPr>
                      <wps:style>
                        <a:lnRef idx="1">
                          <a:schemeClr val="dk1"/>
                        </a:lnRef>
                        <a:fillRef idx="2">
                          <a:schemeClr val="dk1"/>
                        </a:fillRef>
                        <a:effectRef idx="1">
                          <a:schemeClr val="dk1"/>
                        </a:effectRef>
                        <a:fontRef idx="minor">
                          <a:schemeClr val="dk1"/>
                        </a:fontRef>
                      </wps:style>
                      <wps:txbx>
                        <w:txbxContent>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مدخل</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السيمائية و الشعر العربي المعاشر</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أولا: مفهوم السيمائية</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 xml:space="preserve">ثانيا: </w:t>
                            </w:r>
                            <w:proofErr w:type="gramStart"/>
                            <w:r w:rsidRPr="00EF65F5">
                              <w:rPr>
                                <w:rFonts w:ascii="Simplified Arabic" w:hAnsi="Simplified Arabic" w:cs="Simplified Arabic" w:hint="cs"/>
                                <w:b/>
                                <w:bCs/>
                                <w:sz w:val="36"/>
                                <w:szCs w:val="36"/>
                                <w:rtl/>
                                <w:lang w:bidi="ar-DZ"/>
                              </w:rPr>
                              <w:t>نشأتها</w:t>
                            </w:r>
                            <w:proofErr w:type="gramEnd"/>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ثالثا: الشعر النسوي المعاصر</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 xml:space="preserve">رابعا: </w:t>
                            </w:r>
                            <w:proofErr w:type="gramStart"/>
                            <w:r w:rsidRPr="00EF65F5">
                              <w:rPr>
                                <w:rFonts w:ascii="Simplified Arabic" w:hAnsi="Simplified Arabic" w:cs="Simplified Arabic" w:hint="cs"/>
                                <w:b/>
                                <w:bCs/>
                                <w:sz w:val="36"/>
                                <w:szCs w:val="36"/>
                                <w:rtl/>
                                <w:lang w:bidi="ar-DZ"/>
                              </w:rPr>
                              <w:t>نشأتها</w:t>
                            </w:r>
                            <w:proofErr w:type="gramEnd"/>
                          </w:p>
                          <w:p w:rsidR="00EF65F5" w:rsidRDefault="00EF65F5" w:rsidP="00EF65F5">
                            <w:pPr>
                              <w:jc w:val="center"/>
                            </w:pPr>
                            <w:r w:rsidRPr="00EF65F5">
                              <w:rPr>
                                <w:rFonts w:ascii="Simplified Arabic" w:hAnsi="Simplified Arabic" w:cs="Simplified Arabic"/>
                                <w:b/>
                                <w:bCs/>
                                <w:sz w:val="36"/>
                                <w:szCs w:val="36"/>
                                <w:rtl/>
                                <w:lang w:bidi="ar-DZ"/>
                              </w:rPr>
                              <w:t xml:space="preserve">خامسا: علاقة </w:t>
                            </w:r>
                            <w:proofErr w:type="spellStart"/>
                            <w:r w:rsidRPr="00EF65F5">
                              <w:rPr>
                                <w:rFonts w:ascii="Simplified Arabic" w:hAnsi="Simplified Arabic" w:cs="Simplified Arabic"/>
                                <w:b/>
                                <w:bCs/>
                                <w:sz w:val="36"/>
                                <w:szCs w:val="36"/>
                                <w:rtl/>
                                <w:lang w:bidi="ar-DZ"/>
                              </w:rPr>
                              <w:t>السيميائية</w:t>
                            </w:r>
                            <w:proofErr w:type="spellEnd"/>
                            <w:r w:rsidRPr="00EF65F5">
                              <w:rPr>
                                <w:rFonts w:ascii="Simplified Arabic" w:hAnsi="Simplified Arabic" w:cs="Simplified Arabic"/>
                                <w:b/>
                                <w:bCs/>
                                <w:sz w:val="36"/>
                                <w:szCs w:val="36"/>
                                <w:rtl/>
                                <w:lang w:bidi="ar-DZ"/>
                              </w:rPr>
                              <w:t xml:space="preserve"> بالخطاب الشعري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chemin vertical 6" o:spid="_x0000_s1028" type="#_x0000_t97" style="position:absolute;left:0;text-align:left;margin-left:8pt;margin-top:25.95pt;width:426.95pt;height:54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مدخل</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السيمائية و الشعر العربي المعاشر</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أولا: مفهوم السيمائية</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 xml:space="preserve">ثانيا: </w:t>
                      </w:r>
                      <w:proofErr w:type="gramStart"/>
                      <w:r w:rsidRPr="00EF65F5">
                        <w:rPr>
                          <w:rFonts w:ascii="Simplified Arabic" w:hAnsi="Simplified Arabic" w:cs="Simplified Arabic" w:hint="cs"/>
                          <w:b/>
                          <w:bCs/>
                          <w:sz w:val="36"/>
                          <w:szCs w:val="36"/>
                          <w:rtl/>
                          <w:lang w:bidi="ar-DZ"/>
                        </w:rPr>
                        <w:t>نشأتها</w:t>
                      </w:r>
                      <w:proofErr w:type="gramEnd"/>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ثالثا: الشعر النسوي المعاصر</w:t>
                      </w:r>
                    </w:p>
                    <w:p w:rsidR="00EF65F5" w:rsidRPr="00EF65F5" w:rsidRDefault="00EF65F5" w:rsidP="00EF65F5">
                      <w:pPr>
                        <w:tabs>
                          <w:tab w:val="left" w:pos="6102"/>
                        </w:tabs>
                        <w:bidi/>
                        <w:jc w:val="center"/>
                        <w:rPr>
                          <w:rFonts w:ascii="Simplified Arabic" w:hAnsi="Simplified Arabic" w:cs="Simplified Arabic"/>
                          <w:b/>
                          <w:bCs/>
                          <w:sz w:val="36"/>
                          <w:szCs w:val="36"/>
                          <w:rtl/>
                          <w:lang w:bidi="ar-DZ"/>
                        </w:rPr>
                      </w:pPr>
                      <w:r w:rsidRPr="00EF65F5">
                        <w:rPr>
                          <w:rFonts w:ascii="Simplified Arabic" w:hAnsi="Simplified Arabic" w:cs="Simplified Arabic"/>
                          <w:b/>
                          <w:bCs/>
                          <w:sz w:val="36"/>
                          <w:szCs w:val="36"/>
                          <w:rtl/>
                          <w:lang w:bidi="ar-DZ"/>
                        </w:rPr>
                        <w:t xml:space="preserve">رابعا: </w:t>
                      </w:r>
                      <w:proofErr w:type="gramStart"/>
                      <w:r w:rsidRPr="00EF65F5">
                        <w:rPr>
                          <w:rFonts w:ascii="Simplified Arabic" w:hAnsi="Simplified Arabic" w:cs="Simplified Arabic" w:hint="cs"/>
                          <w:b/>
                          <w:bCs/>
                          <w:sz w:val="36"/>
                          <w:szCs w:val="36"/>
                          <w:rtl/>
                          <w:lang w:bidi="ar-DZ"/>
                        </w:rPr>
                        <w:t>نشأتها</w:t>
                      </w:r>
                      <w:proofErr w:type="gramEnd"/>
                    </w:p>
                    <w:p w:rsidR="00EF65F5" w:rsidRDefault="00EF65F5" w:rsidP="00EF65F5">
                      <w:pPr>
                        <w:jc w:val="center"/>
                      </w:pPr>
                      <w:r w:rsidRPr="00EF65F5">
                        <w:rPr>
                          <w:rFonts w:ascii="Simplified Arabic" w:hAnsi="Simplified Arabic" w:cs="Simplified Arabic"/>
                          <w:b/>
                          <w:bCs/>
                          <w:sz w:val="36"/>
                          <w:szCs w:val="36"/>
                          <w:rtl/>
                          <w:lang w:bidi="ar-DZ"/>
                        </w:rPr>
                        <w:t xml:space="preserve">خامسا: علاقة </w:t>
                      </w:r>
                      <w:proofErr w:type="spellStart"/>
                      <w:r w:rsidRPr="00EF65F5">
                        <w:rPr>
                          <w:rFonts w:ascii="Simplified Arabic" w:hAnsi="Simplified Arabic" w:cs="Simplified Arabic"/>
                          <w:b/>
                          <w:bCs/>
                          <w:sz w:val="36"/>
                          <w:szCs w:val="36"/>
                          <w:rtl/>
                          <w:lang w:bidi="ar-DZ"/>
                        </w:rPr>
                        <w:t>السيميائية</w:t>
                      </w:r>
                      <w:proofErr w:type="spellEnd"/>
                      <w:r w:rsidRPr="00EF65F5">
                        <w:rPr>
                          <w:rFonts w:ascii="Simplified Arabic" w:hAnsi="Simplified Arabic" w:cs="Simplified Arabic"/>
                          <w:b/>
                          <w:bCs/>
                          <w:sz w:val="36"/>
                          <w:szCs w:val="36"/>
                          <w:rtl/>
                          <w:lang w:bidi="ar-DZ"/>
                        </w:rPr>
                        <w:t xml:space="preserve"> بالخطاب الشعري</w:t>
                      </w:r>
                    </w:p>
                  </w:txbxContent>
                </v:textbox>
              </v:shape>
            </w:pict>
          </mc:Fallback>
        </mc:AlternateContent>
      </w:r>
      <w:r w:rsidR="00862F91" w:rsidRPr="00E11D0D">
        <w:rPr>
          <w:rFonts w:ascii="Simplified Arabic" w:hAnsi="Simplified Arabic" w:cs="Simplified Arabic"/>
          <w:sz w:val="32"/>
          <w:szCs w:val="32"/>
        </w:rPr>
        <w:br/>
      </w:r>
    </w:p>
    <w:p w:rsidR="00862F91" w:rsidRPr="00E11D0D" w:rsidRDefault="00862F91" w:rsidP="00E11D0D">
      <w:pPr>
        <w:tabs>
          <w:tab w:val="left" w:pos="6102"/>
        </w:tabs>
        <w:bidi/>
        <w:spacing w:line="240" w:lineRule="auto"/>
        <w:jc w:val="both"/>
        <w:rPr>
          <w:rFonts w:ascii="Simplified Arabic" w:hAnsi="Simplified Arabic" w:cs="Simplified Arabic"/>
          <w:b/>
          <w:bCs/>
          <w:sz w:val="32"/>
          <w:szCs w:val="32"/>
          <w:rtl/>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pPr>
    </w:p>
    <w:p w:rsidR="00EF65F5" w:rsidRPr="00E11D0D" w:rsidRDefault="00EF65F5" w:rsidP="00E11D0D">
      <w:pPr>
        <w:bidi/>
        <w:spacing w:after="0" w:line="240" w:lineRule="auto"/>
        <w:jc w:val="both"/>
        <w:rPr>
          <w:rFonts w:ascii="Simplified Arabic" w:eastAsia="Times New Roman" w:hAnsi="Simplified Arabic" w:cs="Simplified Arabic"/>
          <w:b/>
          <w:bCs/>
          <w:sz w:val="32"/>
          <w:szCs w:val="32"/>
          <w:rtl/>
          <w:lang w:eastAsia="fr-FR"/>
        </w:rPr>
        <w:sectPr w:rsidR="00EF65F5" w:rsidRPr="00E11D0D" w:rsidSect="00E11D0D">
          <w:headerReference w:type="default" r:id="rId18"/>
          <w:footerReference w:type="default" r:id="rId19"/>
          <w:footnotePr>
            <w:numRestart w:val="eachPage"/>
          </w:footnotePr>
          <w:pgSz w:w="11906" w:h="16838" w:code="9"/>
          <w:pgMar w:top="1134" w:right="1134" w:bottom="1134" w:left="1134" w:header="709" w:footer="709" w:gutter="0"/>
          <w:cols w:space="708"/>
          <w:docGrid w:linePitch="360"/>
        </w:sectPr>
      </w:pPr>
    </w:p>
    <w:p w:rsidR="00076B4C" w:rsidRPr="00E11D0D"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lastRenderedPageBreak/>
        <w:t>مفهوم السيمائية في النقد:</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ان مصطلح السيمائية علم استمد اصوله من مجموعة من العلوم المعرفية فان مهمة تحديد مفهوم جامع له يعد من الأمور الصعبة فقد  تعددت الآراء حول تعريفه و إعطاء مصطلح دقيق له. فيختلف من مفكر الى اخر كل حسب توجهه. سواء عند العرب او الغرب.</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وقبل الخوض في تحديد ماهية السيماء اصطلاحا و هو ما يهمنا في هذا البحث نطرح  على اهم </w:t>
      </w:r>
      <w:proofErr w:type="spellStart"/>
      <w:r w:rsidRPr="00E11D0D">
        <w:rPr>
          <w:rFonts w:ascii="Simplified Arabic" w:hAnsi="Simplified Arabic" w:cs="Simplified Arabic"/>
          <w:sz w:val="32"/>
          <w:szCs w:val="32"/>
          <w:rtl/>
          <w:lang w:bidi="ar-DZ"/>
        </w:rPr>
        <w:t>تامعاني</w:t>
      </w:r>
      <w:proofErr w:type="spellEnd"/>
      <w:r w:rsidRPr="00E11D0D">
        <w:rPr>
          <w:rFonts w:ascii="Simplified Arabic" w:hAnsi="Simplified Arabic" w:cs="Simplified Arabic"/>
          <w:sz w:val="32"/>
          <w:szCs w:val="32"/>
          <w:rtl/>
          <w:lang w:bidi="ar-DZ"/>
        </w:rPr>
        <w:t xml:space="preserve"> لهذا الجذر </w:t>
      </w:r>
    </w:p>
    <w:p w:rsidR="00076B4C" w:rsidRPr="00E11D0D"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لغة:</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"تؤكد معظم الدراسات اللغوية ان الأصل اللغوي لمصطلح </w:t>
      </w:r>
      <w:proofErr w:type="spellStart"/>
      <w:r w:rsidRPr="00E11D0D">
        <w:rPr>
          <w:rFonts w:ascii="Simplified Arabic" w:hAnsi="Simplified Arabic" w:cs="Simplified Arabic"/>
          <w:sz w:val="32"/>
          <w:szCs w:val="32"/>
          <w:lang w:bidi="ar-DZ"/>
        </w:rPr>
        <w:t>semiotique</w:t>
      </w:r>
      <w:proofErr w:type="spellEnd"/>
      <w:r w:rsidR="00E11D0D">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 xml:space="preserve">يعود للعصر اليوناني فهو ات كما يؤكد برنار </w:t>
      </w:r>
      <w:proofErr w:type="spellStart"/>
      <w:r w:rsidRPr="00E11D0D">
        <w:rPr>
          <w:rFonts w:ascii="Simplified Arabic" w:hAnsi="Simplified Arabic" w:cs="Simplified Arabic"/>
          <w:sz w:val="32"/>
          <w:szCs w:val="32"/>
          <w:rtl/>
          <w:lang w:bidi="ar-DZ"/>
        </w:rPr>
        <w:t>توسان</w:t>
      </w:r>
      <w:proofErr w:type="spellEnd"/>
      <w:r w:rsidRPr="00E11D0D">
        <w:rPr>
          <w:rFonts w:ascii="Simplified Arabic" w:hAnsi="Simplified Arabic" w:cs="Simplified Arabic"/>
          <w:sz w:val="32"/>
          <w:szCs w:val="32"/>
          <w:rtl/>
          <w:lang w:bidi="ar-DZ"/>
        </w:rPr>
        <w:t xml:space="preserve"> من الأصل اليوناني </w:t>
      </w:r>
      <w:proofErr w:type="spellStart"/>
      <w:r w:rsidRPr="00E11D0D">
        <w:rPr>
          <w:rFonts w:ascii="Simplified Arabic" w:hAnsi="Simplified Arabic" w:cs="Simplified Arabic"/>
          <w:sz w:val="32"/>
          <w:szCs w:val="32"/>
          <w:lang w:bidi="ar-DZ"/>
        </w:rPr>
        <w:t>semeion</w:t>
      </w:r>
      <w:proofErr w:type="spellEnd"/>
      <w:r w:rsidRPr="00E11D0D">
        <w:rPr>
          <w:rFonts w:ascii="Simplified Arabic" w:hAnsi="Simplified Arabic" w:cs="Simplified Arabic"/>
          <w:sz w:val="32"/>
          <w:szCs w:val="32"/>
          <w:rtl/>
          <w:lang w:bidi="ar-DZ"/>
        </w:rPr>
        <w:t xml:space="preserve">الذي يعني (علامة) و </w:t>
      </w:r>
      <w:r w:rsidR="00E11D0D">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lang w:bidi="ar-DZ"/>
        </w:rPr>
        <w:t>logos</w:t>
      </w:r>
      <w:r w:rsidR="00E11D0D">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 xml:space="preserve">الذي يعني (خطاب)وبامتداد اكبر كلمة </w:t>
      </w:r>
      <w:r w:rsidRPr="00E11D0D">
        <w:rPr>
          <w:rFonts w:ascii="Simplified Arabic" w:hAnsi="Simplified Arabic" w:cs="Simplified Arabic"/>
          <w:sz w:val="32"/>
          <w:szCs w:val="32"/>
          <w:lang w:bidi="ar-DZ"/>
        </w:rPr>
        <w:t xml:space="preserve">logos </w:t>
      </w:r>
      <w:r w:rsidRPr="00E11D0D">
        <w:rPr>
          <w:rFonts w:ascii="Simplified Arabic" w:hAnsi="Simplified Arabic" w:cs="Simplified Arabic"/>
          <w:sz w:val="32"/>
          <w:szCs w:val="32"/>
          <w:rtl/>
          <w:lang w:bidi="ar-DZ"/>
        </w:rPr>
        <w:t xml:space="preserve"> تعني العلم في </w:t>
      </w:r>
      <w:proofErr w:type="spellStart"/>
      <w:r w:rsidRPr="00E11D0D">
        <w:rPr>
          <w:rFonts w:ascii="Simplified Arabic" w:hAnsi="Simplified Arabic" w:cs="Simplified Arabic"/>
          <w:sz w:val="32"/>
          <w:szCs w:val="32"/>
          <w:rtl/>
          <w:lang w:bidi="ar-DZ"/>
        </w:rPr>
        <w:t>السيميولوجيا</w:t>
      </w:r>
      <w:proofErr w:type="spellEnd"/>
      <w:r w:rsidRPr="00E11D0D">
        <w:rPr>
          <w:rFonts w:ascii="Simplified Arabic" w:hAnsi="Simplified Arabic" w:cs="Simplified Arabic"/>
          <w:sz w:val="32"/>
          <w:szCs w:val="32"/>
          <w:rtl/>
          <w:lang w:bidi="ar-DZ"/>
        </w:rPr>
        <w:t xml:space="preserve"> هي علم العلامات هذا الراي يؤكد عليه أيضا باحثو العرب خصوصا بعد اطلاعهم على الأبحاث الغربية فهذا صاحب كتاب "السيمائية الشعرية " يقول: يتكون مصطلح "</w:t>
      </w:r>
      <w:proofErr w:type="spellStart"/>
      <w:r w:rsidRPr="00E11D0D">
        <w:rPr>
          <w:rFonts w:ascii="Simplified Arabic" w:hAnsi="Simplified Arabic" w:cs="Simplified Arabic"/>
          <w:sz w:val="32"/>
          <w:szCs w:val="32"/>
          <w:rtl/>
          <w:lang w:bidi="ar-DZ"/>
        </w:rPr>
        <w:t>سيميائية</w:t>
      </w:r>
      <w:proofErr w:type="spellEnd"/>
      <w:r w:rsidRPr="00E11D0D">
        <w:rPr>
          <w:rFonts w:ascii="Simplified Arabic" w:hAnsi="Simplified Arabic" w:cs="Simplified Arabic"/>
          <w:sz w:val="32"/>
          <w:szCs w:val="32"/>
          <w:rtl/>
          <w:lang w:bidi="ar-DZ"/>
        </w:rPr>
        <w:t xml:space="preserve"> " حسب صيغته الأجنبية  </w:t>
      </w:r>
      <w:bookmarkStart w:id="0" w:name="_GoBack"/>
      <w:bookmarkEnd w:id="0"/>
      <w:proofErr w:type="spellStart"/>
      <w:r w:rsidRPr="00E11D0D">
        <w:rPr>
          <w:rFonts w:ascii="Simplified Arabic" w:hAnsi="Simplified Arabic" w:cs="Simplified Arabic"/>
          <w:sz w:val="32"/>
          <w:szCs w:val="32"/>
          <w:lang w:bidi="ar-DZ"/>
        </w:rPr>
        <w:t>semiotique</w:t>
      </w:r>
      <w:proofErr w:type="spellEnd"/>
      <w:r w:rsidRPr="00E11D0D">
        <w:rPr>
          <w:rFonts w:ascii="Simplified Arabic" w:hAnsi="Simplified Arabic" w:cs="Simplified Arabic"/>
          <w:sz w:val="32"/>
          <w:szCs w:val="32"/>
          <w:lang w:bidi="ar-DZ"/>
        </w:rPr>
        <w:t xml:space="preserve">  </w:t>
      </w:r>
      <w:r w:rsidRPr="00E11D0D">
        <w:rPr>
          <w:rFonts w:ascii="Simplified Arabic" w:hAnsi="Simplified Arabic" w:cs="Simplified Arabic"/>
          <w:sz w:val="32"/>
          <w:szCs w:val="32"/>
          <w:rtl/>
          <w:lang w:bidi="ar-DZ"/>
        </w:rPr>
        <w:t>او</w:t>
      </w:r>
      <w:r w:rsidRPr="00E11D0D">
        <w:rPr>
          <w:rFonts w:ascii="Simplified Arabic" w:hAnsi="Simplified Arabic" w:cs="Simplified Arabic"/>
          <w:sz w:val="32"/>
          <w:szCs w:val="32"/>
          <w:lang w:bidi="ar-DZ"/>
        </w:rPr>
        <w:t xml:space="preserve">   </w:t>
      </w:r>
      <w:proofErr w:type="spellStart"/>
      <w:r w:rsidRPr="00E11D0D">
        <w:rPr>
          <w:rFonts w:ascii="Simplified Arabic" w:hAnsi="Simplified Arabic" w:cs="Simplified Arabic"/>
          <w:sz w:val="32"/>
          <w:szCs w:val="32"/>
          <w:lang w:bidi="ar-DZ"/>
        </w:rPr>
        <w:t>semiotics</w:t>
      </w:r>
      <w:proofErr w:type="spellEnd"/>
      <w:r w:rsidRPr="00E11D0D">
        <w:rPr>
          <w:rFonts w:ascii="Simplified Arabic" w:hAnsi="Simplified Arabic" w:cs="Simplified Arabic"/>
          <w:sz w:val="32"/>
          <w:szCs w:val="32"/>
          <w:rtl/>
          <w:lang w:bidi="ar-DZ"/>
        </w:rPr>
        <w:t xml:space="preserve">من الجذرين </w:t>
      </w:r>
      <w:proofErr w:type="spellStart"/>
      <w:r w:rsidRPr="00E11D0D">
        <w:rPr>
          <w:rFonts w:ascii="Simplified Arabic" w:hAnsi="Simplified Arabic" w:cs="Simplified Arabic"/>
          <w:sz w:val="32"/>
          <w:szCs w:val="32"/>
          <w:lang w:bidi="ar-DZ"/>
        </w:rPr>
        <w:t>semio</w:t>
      </w:r>
      <w:proofErr w:type="spellEnd"/>
      <w:r w:rsidRPr="00E11D0D">
        <w:rPr>
          <w:rFonts w:ascii="Simplified Arabic" w:hAnsi="Simplified Arabic" w:cs="Simplified Arabic"/>
          <w:sz w:val="32"/>
          <w:szCs w:val="32"/>
          <w:lang w:bidi="ar-DZ"/>
        </w:rPr>
        <w:t>)</w:t>
      </w:r>
      <w:r w:rsidRPr="00E11D0D">
        <w:rPr>
          <w:rFonts w:ascii="Simplified Arabic" w:hAnsi="Simplified Arabic" w:cs="Simplified Arabic"/>
          <w:sz w:val="32"/>
          <w:szCs w:val="32"/>
          <w:rtl/>
          <w:lang w:bidi="ar-DZ"/>
        </w:rPr>
        <w:t xml:space="preserve"> )و</w:t>
      </w:r>
      <w:r w:rsidRPr="00E11D0D">
        <w:rPr>
          <w:rFonts w:ascii="Simplified Arabic" w:hAnsi="Simplified Arabic" w:cs="Simplified Arabic"/>
          <w:sz w:val="32"/>
          <w:szCs w:val="32"/>
          <w:lang w:bidi="ar-DZ"/>
        </w:rPr>
        <w:t>  ( tique)</w:t>
      </w:r>
      <w:r w:rsidRPr="00E11D0D">
        <w:rPr>
          <w:rFonts w:ascii="Simplified Arabic" w:hAnsi="Simplified Arabic" w:cs="Simplified Arabic"/>
          <w:sz w:val="32"/>
          <w:szCs w:val="32"/>
          <w:rtl/>
          <w:lang w:bidi="ar-DZ"/>
        </w:rPr>
        <w:t xml:space="preserve"> اذ ان الجذر الأول الوارد في </w:t>
      </w:r>
      <w:proofErr w:type="spellStart"/>
      <w:r w:rsidRPr="00E11D0D">
        <w:rPr>
          <w:rFonts w:ascii="Simplified Arabic" w:hAnsi="Simplified Arabic" w:cs="Simplified Arabic"/>
          <w:sz w:val="32"/>
          <w:szCs w:val="32"/>
          <w:rtl/>
          <w:lang w:bidi="ar-DZ"/>
        </w:rPr>
        <w:t>اللاتنية</w:t>
      </w:r>
      <w:proofErr w:type="spellEnd"/>
      <w:r w:rsidRPr="00E11D0D">
        <w:rPr>
          <w:rFonts w:ascii="Simplified Arabic" w:hAnsi="Simplified Arabic" w:cs="Simplified Arabic"/>
          <w:sz w:val="32"/>
          <w:szCs w:val="32"/>
          <w:rtl/>
          <w:lang w:bidi="ar-DZ"/>
        </w:rPr>
        <w:t xml:space="preserve"> على صورتين   </w:t>
      </w:r>
      <w:r w:rsidRPr="00E11D0D">
        <w:rPr>
          <w:rFonts w:ascii="Simplified Arabic" w:hAnsi="Simplified Arabic" w:cs="Simplified Arabic"/>
          <w:sz w:val="32"/>
          <w:szCs w:val="32"/>
          <w:lang w:bidi="ar-DZ"/>
        </w:rPr>
        <w:t>(</w:t>
      </w:r>
      <w:r w:rsidRPr="00E11D0D">
        <w:rPr>
          <w:rFonts w:ascii="Simplified Arabic" w:hAnsi="Simplified Arabic" w:cs="Simplified Arabic"/>
          <w:sz w:val="32"/>
          <w:szCs w:val="32"/>
          <w:lang w:val="en-US" w:bidi="ar-DZ"/>
        </w:rPr>
        <w:t xml:space="preserve"> </w:t>
      </w:r>
      <w:proofErr w:type="spellStart"/>
      <w:r w:rsidRPr="00E11D0D">
        <w:rPr>
          <w:rFonts w:ascii="Simplified Arabic" w:hAnsi="Simplified Arabic" w:cs="Simplified Arabic"/>
          <w:sz w:val="32"/>
          <w:szCs w:val="32"/>
          <w:lang w:bidi="ar-DZ"/>
        </w:rPr>
        <w:t>semio</w:t>
      </w:r>
      <w:proofErr w:type="spellEnd"/>
      <w:r w:rsidRPr="00E11D0D">
        <w:rPr>
          <w:rFonts w:ascii="Simplified Arabic" w:hAnsi="Simplified Arabic" w:cs="Simplified Arabic"/>
          <w:sz w:val="32"/>
          <w:szCs w:val="32"/>
          <w:lang w:bidi="ar-DZ"/>
        </w:rPr>
        <w:t>) sema)</w:t>
      </w:r>
      <w:r w:rsidRPr="00E11D0D">
        <w:rPr>
          <w:rFonts w:ascii="Simplified Arabic" w:hAnsi="Simplified Arabic" w:cs="Simplified Arabic"/>
          <w:sz w:val="32"/>
          <w:szCs w:val="32"/>
          <w:rtl/>
          <w:lang w:bidi="ar-DZ"/>
        </w:rPr>
        <w:t xml:space="preserve">  يعني إشارة او علامة او ما تسمى بالفرنسية </w:t>
      </w:r>
      <w:r w:rsidRPr="00E11D0D">
        <w:rPr>
          <w:rFonts w:ascii="Simplified Arabic" w:hAnsi="Simplified Arabic" w:cs="Simplified Arabic"/>
          <w:sz w:val="32"/>
          <w:szCs w:val="32"/>
          <w:lang w:bidi="ar-DZ"/>
        </w:rPr>
        <w:t>(signe)</w:t>
      </w:r>
      <w:r w:rsidRPr="00E11D0D">
        <w:rPr>
          <w:rFonts w:ascii="Simplified Arabic" w:hAnsi="Simplified Arabic" w:cs="Simplified Arabic"/>
          <w:sz w:val="32"/>
          <w:szCs w:val="32"/>
          <w:rtl/>
          <w:lang w:bidi="ar-DZ"/>
        </w:rPr>
        <w:t xml:space="preserve">و </w:t>
      </w:r>
      <w:proofErr w:type="spellStart"/>
      <w:r w:rsidRPr="00E11D0D">
        <w:rPr>
          <w:rFonts w:ascii="Simplified Arabic" w:hAnsi="Simplified Arabic" w:cs="Simplified Arabic"/>
          <w:sz w:val="32"/>
          <w:szCs w:val="32"/>
          <w:rtl/>
          <w:lang w:bidi="ar-DZ"/>
        </w:rPr>
        <w:t>بالانجليزية</w:t>
      </w:r>
      <w:proofErr w:type="spellEnd"/>
      <w:r w:rsidRPr="00E11D0D">
        <w:rPr>
          <w:rFonts w:ascii="Simplified Arabic" w:hAnsi="Simplified Arabic" w:cs="Simplified Arabic"/>
          <w:sz w:val="32"/>
          <w:szCs w:val="32"/>
          <w:rtl/>
          <w:lang w:bidi="ar-DZ"/>
        </w:rPr>
        <w:t xml:space="preserve"> </w:t>
      </w:r>
      <w:r w:rsidRPr="00E11D0D">
        <w:rPr>
          <w:rFonts w:ascii="Simplified Arabic" w:hAnsi="Simplified Arabic" w:cs="Simplified Arabic"/>
          <w:sz w:val="32"/>
          <w:szCs w:val="32"/>
          <w:lang w:bidi="ar-DZ"/>
        </w:rPr>
        <w:t>(signe)</w:t>
      </w:r>
      <w:r w:rsidRPr="00E11D0D">
        <w:rPr>
          <w:rFonts w:ascii="Simplified Arabic" w:hAnsi="Simplified Arabic" w:cs="Simplified Arabic"/>
          <w:sz w:val="32"/>
          <w:szCs w:val="32"/>
          <w:rtl/>
          <w:lang w:bidi="ar-DZ"/>
        </w:rPr>
        <w:t xml:space="preserve"> في حين ان الجذر الثاني كما هو معروف علم (فيصل الأحمر:10)ويواصل الكاتب شرحه المعجمي للمصطلح و يقول بدمج كلمتين  </w:t>
      </w:r>
      <w:r w:rsidRPr="00E11D0D">
        <w:rPr>
          <w:rFonts w:ascii="Simplified Arabic" w:hAnsi="Simplified Arabic" w:cs="Simplified Arabic"/>
          <w:sz w:val="32"/>
          <w:szCs w:val="32"/>
          <w:lang w:bidi="ar-DZ"/>
        </w:rPr>
        <w:t>(</w:t>
      </w:r>
      <w:proofErr w:type="spellStart"/>
      <w:r w:rsidRPr="00E11D0D">
        <w:rPr>
          <w:rFonts w:ascii="Simplified Arabic" w:hAnsi="Simplified Arabic" w:cs="Simplified Arabic"/>
          <w:sz w:val="32"/>
          <w:szCs w:val="32"/>
          <w:lang w:bidi="ar-DZ"/>
        </w:rPr>
        <w:t>semio</w:t>
      </w:r>
      <w:proofErr w:type="spellEnd"/>
      <w:r w:rsidRPr="00E11D0D">
        <w:rPr>
          <w:rFonts w:ascii="Simplified Arabic" w:hAnsi="Simplified Arabic" w:cs="Simplified Arabic"/>
          <w:sz w:val="32"/>
          <w:szCs w:val="32"/>
          <w:lang w:bidi="ar-DZ"/>
        </w:rPr>
        <w:t>)</w:t>
      </w:r>
      <w:r w:rsidRPr="00E11D0D">
        <w:rPr>
          <w:rFonts w:ascii="Simplified Arabic" w:hAnsi="Simplified Arabic" w:cs="Simplified Arabic"/>
          <w:sz w:val="32"/>
          <w:szCs w:val="32"/>
          <w:rtl/>
          <w:lang w:bidi="ar-DZ"/>
        </w:rPr>
        <w:t xml:space="preserve">و </w:t>
      </w:r>
      <w:r w:rsidRPr="00E11D0D">
        <w:rPr>
          <w:rFonts w:ascii="Simplified Arabic" w:hAnsi="Simplified Arabic" w:cs="Simplified Arabic"/>
          <w:sz w:val="32"/>
          <w:szCs w:val="32"/>
          <w:lang w:bidi="ar-DZ"/>
        </w:rPr>
        <w:t xml:space="preserve"> (tique)</w:t>
      </w:r>
      <w:r w:rsidRPr="00E11D0D">
        <w:rPr>
          <w:rFonts w:ascii="Simplified Arabic" w:hAnsi="Simplified Arabic" w:cs="Simplified Arabic"/>
          <w:sz w:val="32"/>
          <w:szCs w:val="32"/>
          <w:rtl/>
          <w:lang w:bidi="ar-DZ"/>
        </w:rPr>
        <w:t>يصير معنى المصطلح علم (الإشارات ) او علم (العلامات) و هو العلم الذي اقترحه (</w:t>
      </w:r>
      <w:proofErr w:type="spellStart"/>
      <w:r w:rsidRPr="00E11D0D">
        <w:rPr>
          <w:rFonts w:ascii="Simplified Arabic" w:hAnsi="Simplified Arabic" w:cs="Simplified Arabic"/>
          <w:sz w:val="32"/>
          <w:szCs w:val="32"/>
          <w:rtl/>
          <w:lang w:bidi="ar-DZ"/>
        </w:rPr>
        <w:t>دوسوسير</w:t>
      </w:r>
      <w:proofErr w:type="spellEnd"/>
      <w:r w:rsidRPr="00E11D0D">
        <w:rPr>
          <w:rFonts w:ascii="Simplified Arabic" w:hAnsi="Simplified Arabic" w:cs="Simplified Arabic"/>
          <w:sz w:val="32"/>
          <w:szCs w:val="32"/>
          <w:rtl/>
          <w:lang w:bidi="ar-DZ"/>
        </w:rPr>
        <w:t xml:space="preserve">) المشروع مستقبل لتعميم العلم الذي جاء به (اللسانيات) فيكون العلم العام </w:t>
      </w:r>
      <w:proofErr w:type="spellStart"/>
      <w:r w:rsidRPr="00E11D0D">
        <w:rPr>
          <w:rFonts w:ascii="Simplified Arabic" w:hAnsi="Simplified Arabic" w:cs="Simplified Arabic"/>
          <w:sz w:val="32"/>
          <w:szCs w:val="32"/>
          <w:rtl/>
          <w:lang w:bidi="ar-DZ"/>
        </w:rPr>
        <w:t>للاشارات</w:t>
      </w:r>
      <w:proofErr w:type="spellEnd"/>
      <w:r w:rsidRPr="00E11D0D">
        <w:rPr>
          <w:rFonts w:ascii="Simplified Arabic" w:hAnsi="Simplified Arabic" w:cs="Simplified Arabic"/>
          <w:sz w:val="32"/>
          <w:szCs w:val="32"/>
          <w:rtl/>
          <w:lang w:bidi="ar-DZ"/>
        </w:rPr>
        <w:t xml:space="preserve"> وهذا ما يورد ذات الباحث مصطلحا غربيا مشابها لمصطلح </w:t>
      </w:r>
      <w:r w:rsidRPr="00E11D0D">
        <w:rPr>
          <w:rFonts w:ascii="Simplified Arabic" w:hAnsi="Simplified Arabic" w:cs="Simplified Arabic"/>
          <w:sz w:val="32"/>
          <w:szCs w:val="32"/>
          <w:lang w:bidi="ar-DZ"/>
        </w:rPr>
        <w:t>(</w:t>
      </w:r>
      <w:proofErr w:type="spellStart"/>
      <w:r w:rsidRPr="00E11D0D">
        <w:rPr>
          <w:rFonts w:ascii="Simplified Arabic" w:hAnsi="Simplified Arabic" w:cs="Simplified Arabic"/>
          <w:sz w:val="32"/>
          <w:szCs w:val="32"/>
          <w:lang w:bidi="ar-DZ"/>
        </w:rPr>
        <w:t>semiotique</w:t>
      </w:r>
      <w:proofErr w:type="spellEnd"/>
      <w:r w:rsidRPr="00E11D0D">
        <w:rPr>
          <w:rFonts w:ascii="Simplified Arabic" w:hAnsi="Simplified Arabic" w:cs="Simplified Arabic"/>
          <w:sz w:val="32"/>
          <w:szCs w:val="32"/>
          <w:rtl/>
          <w:lang w:bidi="ar-DZ"/>
        </w:rPr>
        <w:t>وهو</w:t>
      </w:r>
      <w:r w:rsidRPr="00E11D0D">
        <w:rPr>
          <w:rFonts w:ascii="Simplified Arabic" w:hAnsi="Simplified Arabic" w:cs="Simplified Arabic"/>
          <w:sz w:val="32"/>
          <w:szCs w:val="32"/>
          <w:lang w:bidi="ar-DZ"/>
        </w:rPr>
        <w:t>)(</w:t>
      </w:r>
      <w:r w:rsidRPr="00E11D0D">
        <w:rPr>
          <w:rFonts w:ascii="Simplified Arabic" w:hAnsi="Simplified Arabic" w:cs="Simplified Arabic"/>
          <w:sz w:val="32"/>
          <w:szCs w:val="32"/>
          <w:lang w:val="en-US" w:bidi="ar-DZ"/>
        </w:rPr>
        <w:t>semiology)</w:t>
      </w:r>
      <w:r w:rsidRPr="00E11D0D">
        <w:rPr>
          <w:rFonts w:ascii="Simplified Arabic" w:hAnsi="Simplified Arabic" w:cs="Simplified Arabic"/>
          <w:sz w:val="32"/>
          <w:szCs w:val="32"/>
          <w:rtl/>
          <w:lang w:bidi="ar-DZ"/>
        </w:rPr>
        <w:t xml:space="preserve">ويقول انه مصطلح طبي يعني </w:t>
      </w:r>
      <w:proofErr w:type="spellStart"/>
      <w:r w:rsidRPr="00E11D0D">
        <w:rPr>
          <w:rFonts w:ascii="Simplified Arabic" w:hAnsi="Simplified Arabic" w:cs="Simplified Arabic"/>
          <w:sz w:val="32"/>
          <w:szCs w:val="32"/>
          <w:rtl/>
          <w:lang w:bidi="ar-DZ"/>
        </w:rPr>
        <w:t>دراسةاغراض</w:t>
      </w:r>
      <w:proofErr w:type="spellEnd"/>
      <w:r w:rsidRPr="00E11D0D">
        <w:rPr>
          <w:rFonts w:ascii="Simplified Arabic" w:hAnsi="Simplified Arabic" w:cs="Simplified Arabic"/>
          <w:sz w:val="32"/>
          <w:szCs w:val="32"/>
          <w:rtl/>
          <w:lang w:bidi="ar-DZ"/>
        </w:rPr>
        <w:t xml:space="preserve"> الامراض أي دراسة الإشارات الدالة على مرض معين.</w:t>
      </w:r>
    </w:p>
    <w:p w:rsidR="00076B4C" w:rsidRPr="00E11D0D" w:rsidRDefault="00076B4C" w:rsidP="008E13E1">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lastRenderedPageBreak/>
        <w:t xml:space="preserve">     ورغم استعدادية </w:t>
      </w:r>
      <w:proofErr w:type="spellStart"/>
      <w:r w:rsidRPr="00E11D0D">
        <w:rPr>
          <w:rFonts w:ascii="Simplified Arabic" w:hAnsi="Simplified Arabic" w:cs="Simplified Arabic"/>
          <w:sz w:val="32"/>
          <w:szCs w:val="32"/>
          <w:rtl/>
          <w:lang w:bidi="ar-DZ"/>
        </w:rPr>
        <w:t>الدوالية</w:t>
      </w:r>
      <w:proofErr w:type="spellEnd"/>
      <w:r w:rsidRPr="00E11D0D">
        <w:rPr>
          <w:rFonts w:ascii="Simplified Arabic" w:hAnsi="Simplified Arabic" w:cs="Simplified Arabic"/>
          <w:sz w:val="32"/>
          <w:szCs w:val="32"/>
          <w:rtl/>
          <w:lang w:bidi="ar-DZ"/>
        </w:rPr>
        <w:t xml:space="preserve"> للمصطلح الغربي الا ان اشهرها على الاطلاق هما:</w:t>
      </w:r>
      <w:proofErr w:type="spellStart"/>
      <w:r w:rsidRPr="00E11D0D">
        <w:rPr>
          <w:rFonts w:ascii="Simplified Arabic" w:hAnsi="Simplified Arabic" w:cs="Simplified Arabic"/>
          <w:sz w:val="32"/>
          <w:szCs w:val="32"/>
          <w:lang w:bidi="ar-DZ"/>
        </w:rPr>
        <w:t>semologie</w:t>
      </w:r>
      <w:proofErr w:type="spellEnd"/>
      <w:r w:rsidRPr="00E11D0D">
        <w:rPr>
          <w:rFonts w:ascii="Simplified Arabic" w:hAnsi="Simplified Arabic" w:cs="Simplified Arabic"/>
          <w:sz w:val="32"/>
          <w:szCs w:val="32"/>
          <w:lang w:bidi="ar-DZ"/>
        </w:rPr>
        <w:t xml:space="preserve"> </w:t>
      </w:r>
      <w:r w:rsidRPr="00E11D0D">
        <w:rPr>
          <w:rFonts w:ascii="Simplified Arabic" w:hAnsi="Simplified Arabic" w:cs="Simplified Arabic"/>
          <w:sz w:val="32"/>
          <w:szCs w:val="32"/>
          <w:rtl/>
          <w:lang w:bidi="ar-DZ"/>
        </w:rPr>
        <w:t>الفرنسي و</w:t>
      </w:r>
      <w:proofErr w:type="spellStart"/>
      <w:r w:rsidRPr="00E11D0D">
        <w:rPr>
          <w:rFonts w:ascii="Simplified Arabic" w:hAnsi="Simplified Arabic" w:cs="Simplified Arabic"/>
          <w:sz w:val="32"/>
          <w:szCs w:val="32"/>
          <w:lang w:bidi="ar-DZ"/>
        </w:rPr>
        <w:t>semiotics</w:t>
      </w:r>
      <w:proofErr w:type="spellEnd"/>
      <w:r w:rsidRPr="00E11D0D">
        <w:rPr>
          <w:rFonts w:ascii="Simplified Arabic" w:hAnsi="Simplified Arabic" w:cs="Simplified Arabic"/>
          <w:sz w:val="32"/>
          <w:szCs w:val="32"/>
          <w:rtl/>
          <w:lang w:bidi="ar-DZ"/>
        </w:rPr>
        <w:t xml:space="preserve"> الإنجليزي </w:t>
      </w:r>
      <w:r w:rsidR="00A77523" w:rsidRPr="00E11D0D">
        <w:rPr>
          <w:rFonts w:ascii="Simplified Arabic" w:hAnsi="Simplified Arabic" w:cs="Simplified Arabic"/>
          <w:sz w:val="32"/>
          <w:szCs w:val="32"/>
          <w:rtl/>
          <w:lang w:bidi="ar-DZ"/>
        </w:rPr>
        <w:t>فالأوروبيون</w:t>
      </w:r>
      <w:r w:rsidRPr="00E11D0D">
        <w:rPr>
          <w:rFonts w:ascii="Simplified Arabic" w:hAnsi="Simplified Arabic" w:cs="Simplified Arabic"/>
          <w:sz w:val="32"/>
          <w:szCs w:val="32"/>
          <w:rtl/>
          <w:lang w:bidi="ar-DZ"/>
        </w:rPr>
        <w:t xml:space="preserve"> يفضلون </w:t>
      </w:r>
      <w:proofErr w:type="spellStart"/>
      <w:r w:rsidRPr="00E11D0D">
        <w:rPr>
          <w:rFonts w:ascii="Simplified Arabic" w:hAnsi="Simplified Arabic" w:cs="Simplified Arabic"/>
          <w:sz w:val="32"/>
          <w:szCs w:val="32"/>
          <w:rtl/>
          <w:lang w:bidi="ar-DZ"/>
        </w:rPr>
        <w:t>السميولوجيا</w:t>
      </w:r>
      <w:proofErr w:type="spellEnd"/>
      <w:r w:rsidRPr="00E11D0D">
        <w:rPr>
          <w:rFonts w:ascii="Simplified Arabic" w:hAnsi="Simplified Arabic" w:cs="Simplified Arabic"/>
          <w:sz w:val="32"/>
          <w:szCs w:val="32"/>
          <w:rtl/>
          <w:lang w:bidi="ar-DZ"/>
        </w:rPr>
        <w:t xml:space="preserve"> التزاما</w:t>
      </w:r>
      <w:r w:rsidR="00A77523" w:rsidRPr="00E11D0D">
        <w:rPr>
          <w:rFonts w:ascii="Simplified Arabic" w:hAnsi="Simplified Arabic" w:cs="Simplified Arabic"/>
          <w:sz w:val="32"/>
          <w:szCs w:val="32"/>
          <w:rtl/>
          <w:lang w:bidi="ar-DZ"/>
        </w:rPr>
        <w:t xml:space="preserve"> منهم</w:t>
      </w:r>
      <w:r w:rsidRPr="00E11D0D">
        <w:rPr>
          <w:rFonts w:ascii="Simplified Arabic" w:hAnsi="Simplified Arabic" w:cs="Simplified Arabic"/>
          <w:sz w:val="32"/>
          <w:szCs w:val="32"/>
          <w:rtl/>
          <w:lang w:bidi="ar-DZ"/>
        </w:rPr>
        <w:t xml:space="preserve"> بالتسمية السويسرية اما الامريكيون يفضلون </w:t>
      </w:r>
      <w:proofErr w:type="spellStart"/>
      <w:r w:rsidRPr="00E11D0D">
        <w:rPr>
          <w:rFonts w:ascii="Simplified Arabic" w:hAnsi="Simplified Arabic" w:cs="Simplified Arabic"/>
          <w:sz w:val="32"/>
          <w:szCs w:val="32"/>
          <w:rtl/>
          <w:lang w:bidi="ar-DZ"/>
        </w:rPr>
        <w:t>السيميوطيقا</w:t>
      </w:r>
      <w:proofErr w:type="spellEnd"/>
      <w:r w:rsidRPr="00E11D0D">
        <w:rPr>
          <w:rFonts w:ascii="Simplified Arabic" w:hAnsi="Simplified Arabic" w:cs="Simplified Arabic"/>
          <w:sz w:val="32"/>
          <w:szCs w:val="32"/>
          <w:rtl/>
          <w:lang w:bidi="ar-DZ"/>
        </w:rPr>
        <w:t xml:space="preserve"> التي جاء بها "بورس"</w:t>
      </w:r>
      <w:r w:rsidR="00A77523" w:rsidRPr="00E11D0D">
        <w:rPr>
          <w:rFonts w:ascii="Simplified Arabic" w:hAnsi="Simplified Arabic" w:cs="Simplified Arabic"/>
          <w:sz w:val="32"/>
          <w:szCs w:val="32"/>
          <w:rtl/>
          <w:lang w:bidi="ar-DZ"/>
        </w:rPr>
        <w:t>.</w:t>
      </w:r>
      <w:r w:rsidR="00A2226C" w:rsidRPr="00E11D0D">
        <w:rPr>
          <w:rStyle w:val="Appelnotedebasdep"/>
          <w:rFonts w:ascii="Simplified Arabic" w:hAnsi="Simplified Arabic" w:cs="Simplified Arabic"/>
          <w:sz w:val="32"/>
          <w:szCs w:val="32"/>
          <w:rtl/>
          <w:lang w:bidi="ar-DZ"/>
        </w:rPr>
        <w:footnoteReference w:id="1"/>
      </w:r>
    </w:p>
    <w:p w:rsidR="00076B4C" w:rsidRPr="00E11D0D"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اصطلاحا:</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يمكننا </w:t>
      </w:r>
      <w:r w:rsidR="00A77523" w:rsidRPr="00E11D0D">
        <w:rPr>
          <w:rFonts w:ascii="Simplified Arabic" w:hAnsi="Simplified Arabic" w:cs="Simplified Arabic"/>
          <w:sz w:val="32"/>
          <w:szCs w:val="32"/>
          <w:rtl/>
          <w:lang w:bidi="ar-DZ"/>
        </w:rPr>
        <w:t xml:space="preserve">وضع جملة من المفاهيم  </w:t>
      </w:r>
      <w:proofErr w:type="spellStart"/>
      <w:r w:rsidR="00A77523" w:rsidRPr="00E11D0D">
        <w:rPr>
          <w:rFonts w:ascii="Simplified Arabic" w:hAnsi="Simplified Arabic" w:cs="Simplified Arabic"/>
          <w:sz w:val="32"/>
          <w:szCs w:val="32"/>
          <w:rtl/>
          <w:lang w:bidi="ar-DZ"/>
        </w:rPr>
        <w:t>للسيميائية</w:t>
      </w:r>
      <w:proofErr w:type="spellEnd"/>
      <w:r w:rsidR="00A77523" w:rsidRPr="00E11D0D">
        <w:rPr>
          <w:rFonts w:ascii="Simplified Arabic" w:hAnsi="Simplified Arabic" w:cs="Simplified Arabic"/>
          <w:sz w:val="32"/>
          <w:szCs w:val="32"/>
          <w:rtl/>
          <w:lang w:bidi="ar-DZ"/>
        </w:rPr>
        <w:t xml:space="preserve"> ب</w:t>
      </w:r>
      <w:r w:rsidRPr="00E11D0D">
        <w:rPr>
          <w:rFonts w:ascii="Simplified Arabic" w:hAnsi="Simplified Arabic" w:cs="Simplified Arabic"/>
          <w:sz w:val="32"/>
          <w:szCs w:val="32"/>
          <w:rtl/>
          <w:lang w:bidi="ar-DZ"/>
        </w:rPr>
        <w:t>حسب التيار الذي ينتمي اليه كل واحد منهم</w:t>
      </w:r>
      <w:r w:rsidR="00A77523"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w:t>
      </w:r>
      <w:r w:rsidR="00A77523" w:rsidRPr="00E11D0D">
        <w:rPr>
          <w:rFonts w:ascii="Simplified Arabic" w:hAnsi="Simplified Arabic" w:cs="Simplified Arabic"/>
          <w:sz w:val="32"/>
          <w:szCs w:val="32"/>
          <w:rtl/>
          <w:lang w:bidi="ar-DZ"/>
        </w:rPr>
        <w:t>ولعل اهم محاولة لتعريف هذا العلم كانت مع(</w:t>
      </w:r>
      <w:proofErr w:type="spellStart"/>
      <w:r w:rsidR="00A77523" w:rsidRPr="00E11D0D">
        <w:rPr>
          <w:rFonts w:ascii="Simplified Arabic" w:hAnsi="Simplified Arabic" w:cs="Simplified Arabic"/>
          <w:sz w:val="32"/>
          <w:szCs w:val="32"/>
          <w:rtl/>
          <w:lang w:bidi="ar-DZ"/>
        </w:rPr>
        <w:t>فرديناند</w:t>
      </w:r>
      <w:proofErr w:type="spellEnd"/>
      <w:r w:rsidR="00A77523" w:rsidRPr="00E11D0D">
        <w:rPr>
          <w:rFonts w:ascii="Simplified Arabic" w:hAnsi="Simplified Arabic" w:cs="Simplified Arabic"/>
          <w:sz w:val="32"/>
          <w:szCs w:val="32"/>
          <w:rtl/>
          <w:lang w:bidi="ar-DZ"/>
        </w:rPr>
        <w:t xml:space="preserve"> </w:t>
      </w:r>
      <w:proofErr w:type="spellStart"/>
      <w:r w:rsidR="00A77523" w:rsidRPr="00E11D0D">
        <w:rPr>
          <w:rFonts w:ascii="Simplified Arabic" w:hAnsi="Simplified Arabic" w:cs="Simplified Arabic"/>
          <w:sz w:val="32"/>
          <w:szCs w:val="32"/>
          <w:rtl/>
          <w:lang w:bidi="ar-DZ"/>
        </w:rPr>
        <w:t>ديسوتير</w:t>
      </w:r>
      <w:proofErr w:type="spellEnd"/>
      <w:r w:rsidR="00A77523" w:rsidRPr="00E11D0D">
        <w:rPr>
          <w:rFonts w:ascii="Simplified Arabic" w:hAnsi="Simplified Arabic" w:cs="Simplified Arabic"/>
          <w:sz w:val="32"/>
          <w:szCs w:val="32"/>
          <w:rtl/>
          <w:lang w:bidi="ar-DZ"/>
        </w:rPr>
        <w:t>)فهو من بشر بهذا العلم الجديد</w:t>
      </w:r>
      <w:r w:rsidR="008E13E1">
        <w:rPr>
          <w:rFonts w:ascii="Simplified Arabic" w:hAnsi="Simplified Arabic" w:cs="Simplified Arabic" w:hint="cs"/>
          <w:sz w:val="32"/>
          <w:szCs w:val="32"/>
          <w:rtl/>
          <w:lang w:bidi="ar-DZ"/>
        </w:rPr>
        <w:t xml:space="preserve"> </w:t>
      </w:r>
      <w:r w:rsidR="00A77523" w:rsidRPr="00E11D0D">
        <w:rPr>
          <w:rFonts w:ascii="Simplified Arabic" w:hAnsi="Simplified Arabic" w:cs="Simplified Arabic"/>
          <w:sz w:val="32"/>
          <w:szCs w:val="32"/>
          <w:rtl/>
          <w:lang w:bidi="ar-DZ"/>
        </w:rPr>
        <w:t xml:space="preserve">الذي ستكون مهمته </w:t>
      </w:r>
      <w:r w:rsidRPr="00E11D0D">
        <w:rPr>
          <w:rFonts w:ascii="Simplified Arabic" w:hAnsi="Simplified Arabic" w:cs="Simplified Arabic"/>
          <w:sz w:val="32"/>
          <w:szCs w:val="32"/>
          <w:rtl/>
          <w:lang w:bidi="ar-DZ"/>
        </w:rPr>
        <w:t xml:space="preserve"> دراسة حياة العلامات داخل الحياة الاجتماعية </w:t>
      </w:r>
      <w:proofErr w:type="spellStart"/>
      <w:r w:rsidRPr="00E11D0D">
        <w:rPr>
          <w:rFonts w:ascii="Simplified Arabic" w:hAnsi="Simplified Arabic" w:cs="Simplified Arabic"/>
          <w:sz w:val="32"/>
          <w:szCs w:val="32"/>
          <w:rtl/>
          <w:lang w:bidi="ar-DZ"/>
        </w:rPr>
        <w:t>يقول:"ان</w:t>
      </w:r>
      <w:proofErr w:type="spellEnd"/>
      <w:r w:rsidRPr="00E11D0D">
        <w:rPr>
          <w:rFonts w:ascii="Simplified Arabic" w:hAnsi="Simplified Arabic" w:cs="Simplified Arabic"/>
          <w:sz w:val="32"/>
          <w:szCs w:val="32"/>
          <w:rtl/>
          <w:lang w:bidi="ar-DZ"/>
        </w:rPr>
        <w:t xml:space="preserve"> اللغة نسق م</w:t>
      </w:r>
      <w:r w:rsidR="00A77523" w:rsidRPr="00E11D0D">
        <w:rPr>
          <w:rFonts w:ascii="Simplified Arabic" w:hAnsi="Simplified Arabic" w:cs="Simplified Arabic"/>
          <w:sz w:val="32"/>
          <w:szCs w:val="32"/>
          <w:rtl/>
          <w:lang w:bidi="ar-DZ"/>
        </w:rPr>
        <w:t>ن العلامات التي تعبر عن الأفكار و</w:t>
      </w:r>
      <w:r w:rsidRPr="00E11D0D">
        <w:rPr>
          <w:rFonts w:ascii="Simplified Arabic" w:hAnsi="Simplified Arabic" w:cs="Simplified Arabic"/>
          <w:sz w:val="32"/>
          <w:szCs w:val="32"/>
          <w:rtl/>
          <w:lang w:bidi="ar-DZ"/>
        </w:rPr>
        <w:t>انها لتقارن بهذا مع الكتابة ومع ابجدية الصم و البكم</w:t>
      </w:r>
      <w:r w:rsidR="00A77523" w:rsidRPr="00E11D0D">
        <w:rPr>
          <w:rFonts w:ascii="Simplified Arabic" w:hAnsi="Simplified Arabic" w:cs="Simplified Arabic"/>
          <w:sz w:val="32"/>
          <w:szCs w:val="32"/>
          <w:rtl/>
          <w:lang w:bidi="ar-DZ"/>
        </w:rPr>
        <w:t>، ومع الشعائ</w:t>
      </w:r>
      <w:r w:rsidRPr="00E11D0D">
        <w:rPr>
          <w:rFonts w:ascii="Simplified Arabic" w:hAnsi="Simplified Arabic" w:cs="Simplified Arabic"/>
          <w:sz w:val="32"/>
          <w:szCs w:val="32"/>
          <w:rtl/>
          <w:lang w:bidi="ar-DZ"/>
        </w:rPr>
        <w:t xml:space="preserve">ر الرمزية </w:t>
      </w:r>
      <w:proofErr w:type="gramStart"/>
      <w:r w:rsidRPr="00E11D0D">
        <w:rPr>
          <w:rFonts w:ascii="Simplified Arabic" w:hAnsi="Simplified Arabic" w:cs="Simplified Arabic"/>
          <w:sz w:val="32"/>
          <w:szCs w:val="32"/>
          <w:rtl/>
          <w:lang w:bidi="ar-DZ"/>
        </w:rPr>
        <w:t>ومع</w:t>
      </w:r>
      <w:proofErr w:type="gramEnd"/>
      <w:r w:rsidRPr="00E11D0D">
        <w:rPr>
          <w:rFonts w:ascii="Simplified Arabic" w:hAnsi="Simplified Arabic" w:cs="Simplified Arabic"/>
          <w:sz w:val="32"/>
          <w:szCs w:val="32"/>
          <w:rtl/>
          <w:lang w:bidi="ar-DZ"/>
        </w:rPr>
        <w:t xml:space="preserve"> صيغ اللباقة ومع العلامات العسكرية (...........) واننا نستطيع ان نتصور علما يدرس حياة ال</w:t>
      </w:r>
      <w:r w:rsidR="00A77523" w:rsidRPr="00E11D0D">
        <w:rPr>
          <w:rFonts w:ascii="Simplified Arabic" w:hAnsi="Simplified Arabic" w:cs="Simplified Arabic"/>
          <w:sz w:val="32"/>
          <w:szCs w:val="32"/>
          <w:rtl/>
          <w:lang w:bidi="ar-DZ"/>
        </w:rPr>
        <w:t xml:space="preserve">علامات في قلب الحياة الاجتماعية، </w:t>
      </w:r>
      <w:r w:rsidRPr="00E11D0D">
        <w:rPr>
          <w:rFonts w:ascii="Simplified Arabic" w:hAnsi="Simplified Arabic" w:cs="Simplified Arabic"/>
          <w:sz w:val="32"/>
          <w:szCs w:val="32"/>
          <w:rtl/>
          <w:lang w:bidi="ar-DZ"/>
        </w:rPr>
        <w:t xml:space="preserve">و انه العلماتية (......) وانه سيعلمنا مما تتكون العلامات واي القوانين تحكمها" </w:t>
      </w:r>
      <w:r w:rsidR="008B51AC" w:rsidRPr="00E11D0D">
        <w:rPr>
          <w:rFonts w:ascii="Simplified Arabic" w:hAnsi="Simplified Arabic" w:cs="Simplified Arabic"/>
          <w:sz w:val="32"/>
          <w:szCs w:val="32"/>
          <w:rtl/>
          <w:lang w:bidi="ar-DZ"/>
        </w:rPr>
        <w:t>.</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rtl/>
          <w:lang w:bidi="ar-DZ"/>
        </w:rPr>
        <w:t>فدوسوسير</w:t>
      </w:r>
      <w:proofErr w:type="spellEnd"/>
      <w:r w:rsidRPr="00E11D0D">
        <w:rPr>
          <w:rFonts w:ascii="Simplified Arabic" w:hAnsi="Simplified Arabic" w:cs="Simplified Arabic"/>
          <w:sz w:val="32"/>
          <w:szCs w:val="32"/>
          <w:rtl/>
          <w:lang w:bidi="ar-DZ"/>
        </w:rPr>
        <w:t xml:space="preserve">" رغم دراسته اللغوية الخالصة الا انه استطاع التفطن الى" </w:t>
      </w:r>
      <w:proofErr w:type="spellStart"/>
      <w:r w:rsidRPr="00E11D0D">
        <w:rPr>
          <w:rFonts w:ascii="Simplified Arabic" w:hAnsi="Simplified Arabic" w:cs="Simplified Arabic"/>
          <w:sz w:val="32"/>
          <w:szCs w:val="32"/>
          <w:rtl/>
          <w:lang w:bidi="ar-DZ"/>
        </w:rPr>
        <w:t>السميولوجيا</w:t>
      </w:r>
      <w:proofErr w:type="spellEnd"/>
      <w:r w:rsidRPr="00E11D0D">
        <w:rPr>
          <w:rFonts w:ascii="Simplified Arabic" w:hAnsi="Simplified Arabic" w:cs="Simplified Arabic"/>
          <w:sz w:val="32"/>
          <w:szCs w:val="32"/>
          <w:rtl/>
          <w:lang w:bidi="ar-DZ"/>
        </w:rPr>
        <w:t xml:space="preserve">" التي اعتبرها محتوية اللسانيات من زاوية ان اللغة نظام </w:t>
      </w:r>
      <w:proofErr w:type="spellStart"/>
      <w:r w:rsidRPr="00E11D0D">
        <w:rPr>
          <w:rFonts w:ascii="Simplified Arabic" w:hAnsi="Simplified Arabic" w:cs="Simplified Arabic"/>
          <w:sz w:val="32"/>
          <w:szCs w:val="32"/>
          <w:rtl/>
          <w:lang w:bidi="ar-DZ"/>
        </w:rPr>
        <w:t>أ</w:t>
      </w:r>
      <w:r w:rsidR="008B51AC" w:rsidRPr="00E11D0D">
        <w:rPr>
          <w:rFonts w:ascii="Simplified Arabic" w:hAnsi="Simplified Arabic" w:cs="Simplified Arabic"/>
          <w:sz w:val="32"/>
          <w:szCs w:val="32"/>
          <w:rtl/>
          <w:lang w:bidi="ar-DZ"/>
        </w:rPr>
        <w:t>ي</w:t>
      </w:r>
      <w:r w:rsidRPr="00E11D0D">
        <w:rPr>
          <w:rFonts w:ascii="Simplified Arabic" w:hAnsi="Simplified Arabic" w:cs="Simplified Arabic"/>
          <w:sz w:val="32"/>
          <w:szCs w:val="32"/>
          <w:rtl/>
          <w:lang w:bidi="ar-DZ"/>
        </w:rPr>
        <w:t>شار</w:t>
      </w:r>
      <w:r w:rsidR="008B51AC" w:rsidRPr="00E11D0D">
        <w:rPr>
          <w:rFonts w:ascii="Simplified Arabic" w:hAnsi="Simplified Arabic" w:cs="Simplified Arabic"/>
          <w:sz w:val="32"/>
          <w:szCs w:val="32"/>
          <w:rtl/>
          <w:lang w:bidi="ar-DZ"/>
        </w:rPr>
        <w:t>ي</w:t>
      </w:r>
      <w:proofErr w:type="spellEnd"/>
      <w:r w:rsidRPr="00E11D0D">
        <w:rPr>
          <w:rFonts w:ascii="Simplified Arabic" w:hAnsi="Simplified Arabic" w:cs="Simplified Arabic"/>
          <w:sz w:val="32"/>
          <w:szCs w:val="32"/>
          <w:rtl/>
          <w:lang w:bidi="ar-DZ"/>
        </w:rPr>
        <w:t xml:space="preserve"> يمتاز </w:t>
      </w:r>
      <w:r w:rsidR="008B51AC" w:rsidRPr="00E11D0D">
        <w:rPr>
          <w:rFonts w:ascii="Simplified Arabic" w:hAnsi="Simplified Arabic" w:cs="Simplified Arabic"/>
          <w:sz w:val="32"/>
          <w:szCs w:val="32"/>
          <w:rtl/>
          <w:lang w:bidi="ar-DZ"/>
        </w:rPr>
        <w:t>بالأفضلية</w:t>
      </w:r>
      <w:r w:rsidRPr="00E11D0D">
        <w:rPr>
          <w:rFonts w:ascii="Simplified Arabic" w:hAnsi="Simplified Arabic" w:cs="Simplified Arabic"/>
          <w:sz w:val="32"/>
          <w:szCs w:val="32"/>
          <w:rtl/>
          <w:lang w:bidi="ar-DZ"/>
        </w:rPr>
        <w:t xml:space="preserve"> و الاتساع اكثر من الأنظمة الأخرى لذا كانت دراساته حولها ولم يمنعه هذا إعطاء تعريف شامل </w:t>
      </w:r>
      <w:proofErr w:type="spellStart"/>
      <w:r w:rsidRPr="00E11D0D">
        <w:rPr>
          <w:rFonts w:ascii="Simplified Arabic" w:hAnsi="Simplified Arabic" w:cs="Simplified Arabic"/>
          <w:sz w:val="32"/>
          <w:szCs w:val="32"/>
          <w:rtl/>
          <w:lang w:bidi="ar-DZ"/>
        </w:rPr>
        <w:t>لسميولوجيا</w:t>
      </w:r>
      <w:proofErr w:type="spellEnd"/>
      <w:r w:rsidRPr="00E11D0D">
        <w:rPr>
          <w:rFonts w:ascii="Simplified Arabic" w:hAnsi="Simplified Arabic" w:cs="Simplified Arabic"/>
          <w:sz w:val="32"/>
          <w:szCs w:val="32"/>
          <w:rtl/>
          <w:lang w:bidi="ar-DZ"/>
        </w:rPr>
        <w:t xml:space="preserve"> رابطا إياها بالمجتمع.</w:t>
      </w:r>
      <w:r w:rsidR="00A2226C" w:rsidRPr="00E11D0D">
        <w:rPr>
          <w:rStyle w:val="Appelnotedebasdep"/>
          <w:rFonts w:ascii="Simplified Arabic" w:hAnsi="Simplified Arabic" w:cs="Simplified Arabic"/>
          <w:sz w:val="32"/>
          <w:szCs w:val="32"/>
          <w:rtl/>
          <w:lang w:bidi="ar-DZ"/>
        </w:rPr>
        <w:footnoteReference w:id="2"/>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w:t>
      </w:r>
      <w:r w:rsidR="008B51AC" w:rsidRPr="00E11D0D">
        <w:rPr>
          <w:rFonts w:ascii="Simplified Arabic" w:hAnsi="Simplified Arabic" w:cs="Simplified Arabic"/>
          <w:sz w:val="32"/>
          <w:szCs w:val="32"/>
          <w:rtl/>
          <w:lang w:bidi="ar-DZ"/>
        </w:rPr>
        <w:t xml:space="preserve">كما ان </w:t>
      </w:r>
      <w:proofErr w:type="spellStart"/>
      <w:r w:rsidR="008B51AC" w:rsidRPr="00E11D0D">
        <w:rPr>
          <w:rFonts w:ascii="Simplified Arabic" w:hAnsi="Simplified Arabic" w:cs="Simplified Arabic"/>
          <w:sz w:val="32"/>
          <w:szCs w:val="32"/>
          <w:rtl/>
          <w:lang w:bidi="ar-DZ"/>
        </w:rPr>
        <w:t>السيمياء</w:t>
      </w:r>
      <w:proofErr w:type="spellEnd"/>
      <w:r w:rsidR="008B51AC" w:rsidRPr="00E11D0D">
        <w:rPr>
          <w:rFonts w:ascii="Simplified Arabic" w:hAnsi="Simplified Arabic" w:cs="Simplified Arabic"/>
          <w:sz w:val="32"/>
          <w:szCs w:val="32"/>
          <w:rtl/>
          <w:lang w:bidi="ar-DZ"/>
        </w:rPr>
        <w:t xml:space="preserve"> لم تصبح علما قائ</w:t>
      </w:r>
      <w:r w:rsidRPr="00E11D0D">
        <w:rPr>
          <w:rFonts w:ascii="Simplified Arabic" w:hAnsi="Simplified Arabic" w:cs="Simplified Arabic"/>
          <w:sz w:val="32"/>
          <w:szCs w:val="32"/>
          <w:rtl/>
          <w:lang w:bidi="ar-DZ"/>
        </w:rPr>
        <w:t xml:space="preserve">ما بذاته الا من خلال ما قام به "برس" </w:t>
      </w:r>
      <w:r w:rsidR="008B51AC" w:rsidRPr="00E11D0D">
        <w:rPr>
          <w:rFonts w:ascii="Simplified Arabic" w:hAnsi="Simplified Arabic" w:cs="Simplified Arabic"/>
          <w:sz w:val="32"/>
          <w:szCs w:val="32"/>
          <w:rtl/>
          <w:lang w:bidi="ar-DZ"/>
        </w:rPr>
        <w:t xml:space="preserve">فحقل الدراسة الذي يسميه </w:t>
      </w:r>
      <w:proofErr w:type="spellStart"/>
      <w:r w:rsidR="008B51AC" w:rsidRPr="00E11D0D">
        <w:rPr>
          <w:rFonts w:ascii="Simplified Arabic" w:hAnsi="Simplified Arabic" w:cs="Simplified Arabic"/>
          <w:sz w:val="32"/>
          <w:szCs w:val="32"/>
          <w:rtl/>
          <w:lang w:bidi="ar-DZ"/>
        </w:rPr>
        <w:t>السميائي</w:t>
      </w:r>
      <w:r w:rsidRPr="00E11D0D">
        <w:rPr>
          <w:rFonts w:ascii="Simplified Arabic" w:hAnsi="Simplified Arabic" w:cs="Simplified Arabic"/>
          <w:sz w:val="32"/>
          <w:szCs w:val="32"/>
          <w:rtl/>
          <w:lang w:bidi="ar-DZ"/>
        </w:rPr>
        <w:t>ة</w:t>
      </w:r>
      <w:proofErr w:type="spellEnd"/>
      <w:r w:rsidRPr="00E11D0D">
        <w:rPr>
          <w:rFonts w:ascii="Simplified Arabic" w:hAnsi="Simplified Arabic" w:cs="Simplified Arabic"/>
          <w:sz w:val="32"/>
          <w:szCs w:val="32"/>
          <w:rtl/>
          <w:lang w:bidi="ar-DZ"/>
        </w:rPr>
        <w:t xml:space="preserve"> هو الدستور </w:t>
      </w:r>
      <w:proofErr w:type="spellStart"/>
      <w:r w:rsidRPr="00E11D0D">
        <w:rPr>
          <w:rFonts w:ascii="Simplified Arabic" w:hAnsi="Simplified Arabic" w:cs="Simplified Arabic"/>
          <w:sz w:val="32"/>
          <w:szCs w:val="32"/>
          <w:rtl/>
          <w:lang w:bidi="ar-DZ"/>
        </w:rPr>
        <w:t>ال</w:t>
      </w:r>
      <w:r w:rsidR="008B51AC" w:rsidRPr="00E11D0D">
        <w:rPr>
          <w:rFonts w:ascii="Simplified Arabic" w:hAnsi="Simplified Arabic" w:cs="Simplified Arabic"/>
          <w:sz w:val="32"/>
          <w:szCs w:val="32"/>
          <w:rtl/>
          <w:lang w:bidi="ar-DZ"/>
        </w:rPr>
        <w:t>شكلاني</w:t>
      </w:r>
      <w:proofErr w:type="spellEnd"/>
      <w:r w:rsidR="008B51AC" w:rsidRPr="00E11D0D">
        <w:rPr>
          <w:rFonts w:ascii="Simplified Arabic" w:hAnsi="Simplified Arabic" w:cs="Simplified Arabic"/>
          <w:sz w:val="32"/>
          <w:szCs w:val="32"/>
          <w:rtl/>
          <w:lang w:bidi="ar-DZ"/>
        </w:rPr>
        <w:t xml:space="preserve"> لل</w:t>
      </w:r>
      <w:r w:rsidRPr="00E11D0D">
        <w:rPr>
          <w:rFonts w:ascii="Simplified Arabic" w:hAnsi="Simplified Arabic" w:cs="Simplified Arabic"/>
          <w:sz w:val="32"/>
          <w:szCs w:val="32"/>
          <w:rtl/>
          <w:lang w:bidi="ar-DZ"/>
        </w:rPr>
        <w:t>إشارات مما يقربها من المنطق</w:t>
      </w:r>
      <w:r w:rsidR="008B51AC"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w:t>
      </w:r>
      <w:r w:rsidR="00A2226C" w:rsidRPr="00E11D0D">
        <w:rPr>
          <w:rStyle w:val="Appelnotedebasdep"/>
          <w:rFonts w:ascii="Simplified Arabic" w:hAnsi="Simplified Arabic" w:cs="Simplified Arabic"/>
          <w:sz w:val="32"/>
          <w:szCs w:val="32"/>
          <w:rtl/>
          <w:lang w:bidi="ar-DZ"/>
        </w:rPr>
        <w:footnoteReference w:id="3"/>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"يقول شال سندرس بيرس" ليس المنطق بمفهومه العام الا اسما اخر </w:t>
      </w:r>
      <w:proofErr w:type="spellStart"/>
      <w:r w:rsidRPr="00E11D0D">
        <w:rPr>
          <w:rFonts w:ascii="Simplified Arabic" w:hAnsi="Simplified Arabic" w:cs="Simplified Arabic"/>
          <w:sz w:val="32"/>
          <w:szCs w:val="32"/>
          <w:rtl/>
          <w:lang w:bidi="ar-DZ"/>
        </w:rPr>
        <w:t>لسميوطيقا</w:t>
      </w:r>
      <w:proofErr w:type="spellEnd"/>
      <w:r w:rsidR="008B51AC"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و </w:t>
      </w:r>
      <w:proofErr w:type="spellStart"/>
      <w:r w:rsidRPr="00E11D0D">
        <w:rPr>
          <w:rFonts w:ascii="Simplified Arabic" w:hAnsi="Simplified Arabic" w:cs="Simplified Arabic"/>
          <w:sz w:val="32"/>
          <w:szCs w:val="32"/>
          <w:rtl/>
          <w:lang w:bidi="ar-DZ"/>
        </w:rPr>
        <w:t>السميوطيقا</w:t>
      </w:r>
      <w:proofErr w:type="spellEnd"/>
      <w:r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rtl/>
          <w:lang w:bidi="ar-DZ"/>
        </w:rPr>
        <w:t>نطرية</w:t>
      </w:r>
      <w:proofErr w:type="spellEnd"/>
      <w:r w:rsidRPr="00E11D0D">
        <w:rPr>
          <w:rFonts w:ascii="Simplified Arabic" w:hAnsi="Simplified Arabic" w:cs="Simplified Arabic"/>
          <w:sz w:val="32"/>
          <w:szCs w:val="32"/>
          <w:rtl/>
          <w:lang w:bidi="ar-DZ"/>
        </w:rPr>
        <w:t xml:space="preserve"> شبه ضرورية او نظرية شكلية للعلامات</w:t>
      </w:r>
      <w:r w:rsidR="008B51AC"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وقد اهتم بورس كثيرا بدراسة الدليل اللغوي من وجهة  فلسفية خالصة</w:t>
      </w:r>
      <w:r w:rsidR="00EF65F5" w:rsidRPr="00E11D0D">
        <w:rPr>
          <w:rStyle w:val="Appelnotedebasdep"/>
          <w:rFonts w:ascii="Simplified Arabic" w:hAnsi="Simplified Arabic" w:cs="Simplified Arabic"/>
          <w:sz w:val="32"/>
          <w:szCs w:val="32"/>
          <w:rtl/>
          <w:lang w:bidi="ar-DZ"/>
        </w:rPr>
        <w:footnoteReference w:id="4"/>
      </w:r>
      <w:r w:rsidR="00EF65F5"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w:t>
      </w:r>
      <w:r w:rsidR="008B51AC" w:rsidRPr="00E11D0D">
        <w:rPr>
          <w:rFonts w:ascii="Simplified Arabic" w:hAnsi="Simplified Arabic" w:cs="Simplified Arabic"/>
          <w:sz w:val="32"/>
          <w:szCs w:val="32"/>
          <w:rtl/>
          <w:lang w:bidi="ar-DZ"/>
        </w:rPr>
        <w:t>"</w:t>
      </w:r>
      <w:proofErr w:type="spellStart"/>
      <w:r w:rsidR="008B51AC" w:rsidRPr="00E11D0D">
        <w:rPr>
          <w:rFonts w:ascii="Simplified Arabic" w:hAnsi="Simplified Arabic" w:cs="Simplified Arabic"/>
          <w:sz w:val="32"/>
          <w:szCs w:val="32"/>
          <w:rtl/>
          <w:lang w:bidi="ar-DZ"/>
        </w:rPr>
        <w:t>فالسيمياء</w:t>
      </w:r>
      <w:proofErr w:type="spellEnd"/>
      <w:r w:rsidR="008B51AC" w:rsidRPr="00E11D0D">
        <w:rPr>
          <w:rFonts w:ascii="Simplified Arabic" w:hAnsi="Simplified Arabic" w:cs="Simplified Arabic"/>
          <w:sz w:val="32"/>
          <w:szCs w:val="32"/>
          <w:rtl/>
          <w:lang w:bidi="ar-DZ"/>
        </w:rPr>
        <w:t xml:space="preserve"> او </w:t>
      </w:r>
      <w:proofErr w:type="spellStart"/>
      <w:r w:rsidR="008B51AC" w:rsidRPr="00E11D0D">
        <w:rPr>
          <w:rFonts w:ascii="Simplified Arabic" w:hAnsi="Simplified Arabic" w:cs="Simplified Arabic"/>
          <w:sz w:val="32"/>
          <w:szCs w:val="32"/>
          <w:rtl/>
          <w:lang w:bidi="ar-DZ"/>
        </w:rPr>
        <w:t>السيميولوجيا</w:t>
      </w:r>
      <w:proofErr w:type="spellEnd"/>
      <w:r w:rsidR="008B51AC" w:rsidRPr="00E11D0D">
        <w:rPr>
          <w:rFonts w:ascii="Simplified Arabic" w:hAnsi="Simplified Arabic" w:cs="Simplified Arabic"/>
          <w:sz w:val="32"/>
          <w:szCs w:val="32"/>
          <w:rtl/>
          <w:lang w:bidi="ar-DZ"/>
        </w:rPr>
        <w:t xml:space="preserve">  تبعا</w:t>
      </w:r>
      <w:r w:rsidRPr="00E11D0D">
        <w:rPr>
          <w:rFonts w:ascii="Simplified Arabic" w:hAnsi="Simplified Arabic" w:cs="Simplified Arabic"/>
          <w:sz w:val="32"/>
          <w:szCs w:val="32"/>
          <w:rtl/>
          <w:lang w:bidi="ar-DZ"/>
        </w:rPr>
        <w:t xml:space="preserve"> لرؤيته هي علم الإشارة</w:t>
      </w:r>
      <w:r w:rsidR="008B51AC"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وهو </w:t>
      </w:r>
      <w:r w:rsidRPr="00E11D0D">
        <w:rPr>
          <w:rFonts w:ascii="Simplified Arabic" w:hAnsi="Simplified Arabic" w:cs="Simplified Arabic"/>
          <w:sz w:val="32"/>
          <w:szCs w:val="32"/>
          <w:rtl/>
          <w:lang w:bidi="ar-DZ"/>
        </w:rPr>
        <w:lastRenderedPageBreak/>
        <w:t xml:space="preserve">يطم جميع العلوم الإنسانية و الطبيعية حيث يقول: </w:t>
      </w:r>
      <w:r w:rsidR="008B51AC"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ليس باستطاعتي ان ادرس أي شيء في هذا الكون كالرياضيات و الاخلاق </w:t>
      </w:r>
      <w:r w:rsidR="008B51AC"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w:t>
      </w:r>
      <w:r w:rsidR="008B51AC" w:rsidRPr="00E11D0D">
        <w:rPr>
          <w:rFonts w:ascii="Simplified Arabic" w:hAnsi="Simplified Arabic" w:cs="Simplified Arabic"/>
          <w:sz w:val="32"/>
          <w:szCs w:val="32"/>
          <w:rtl/>
          <w:lang w:bidi="ar-DZ"/>
        </w:rPr>
        <w:t>و</w:t>
      </w:r>
      <w:r w:rsidRPr="00E11D0D">
        <w:rPr>
          <w:rFonts w:ascii="Simplified Arabic" w:hAnsi="Simplified Arabic" w:cs="Simplified Arabic"/>
          <w:sz w:val="32"/>
          <w:szCs w:val="32"/>
          <w:rtl/>
          <w:lang w:bidi="ar-DZ"/>
        </w:rPr>
        <w:t xml:space="preserve">علم النفس و علم لصوتيات و علم الاقتصاد </w:t>
      </w:r>
      <w:r w:rsidR="000310A1"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الا على انه نظام </w:t>
      </w:r>
      <w:proofErr w:type="spellStart"/>
      <w:r w:rsidRPr="00E11D0D">
        <w:rPr>
          <w:rFonts w:ascii="Simplified Arabic" w:hAnsi="Simplified Arabic" w:cs="Simplified Arabic"/>
          <w:sz w:val="32"/>
          <w:szCs w:val="32"/>
          <w:rtl/>
          <w:lang w:bidi="ar-DZ"/>
        </w:rPr>
        <w:t>سيميولوجي</w:t>
      </w:r>
      <w:proofErr w:type="spellEnd"/>
      <w:r w:rsidRPr="00E11D0D">
        <w:rPr>
          <w:rFonts w:ascii="Simplified Arabic" w:hAnsi="Simplified Arabic" w:cs="Simplified Arabic"/>
          <w:sz w:val="32"/>
          <w:szCs w:val="32"/>
          <w:rtl/>
          <w:lang w:bidi="ar-DZ"/>
        </w:rPr>
        <w:t xml:space="preserve"> </w:t>
      </w:r>
      <w:r w:rsidR="000310A1" w:rsidRPr="00E11D0D">
        <w:rPr>
          <w:rFonts w:ascii="Simplified Arabic" w:hAnsi="Simplified Arabic" w:cs="Simplified Arabic"/>
          <w:sz w:val="32"/>
          <w:szCs w:val="32"/>
          <w:rtl/>
          <w:lang w:bidi="ar-DZ"/>
        </w:rPr>
        <w:t>"</w:t>
      </w:r>
      <w:r w:rsidR="00EF65F5" w:rsidRPr="00E11D0D">
        <w:rPr>
          <w:rFonts w:ascii="Simplified Arabic" w:hAnsi="Simplified Arabic" w:cs="Simplified Arabic"/>
          <w:sz w:val="32"/>
          <w:szCs w:val="32"/>
          <w:rtl/>
          <w:lang w:bidi="ar-DZ"/>
        </w:rPr>
        <w:t>.</w:t>
      </w:r>
      <w:r w:rsidR="00EF65F5" w:rsidRPr="00E11D0D">
        <w:rPr>
          <w:rStyle w:val="Appelnotedebasdep"/>
          <w:rFonts w:ascii="Simplified Arabic" w:hAnsi="Simplified Arabic" w:cs="Simplified Arabic"/>
          <w:sz w:val="32"/>
          <w:szCs w:val="32"/>
          <w:rtl/>
          <w:lang w:bidi="ar-DZ"/>
        </w:rPr>
        <w:footnoteReference w:id="5"/>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وان احد أوسع التعريفات </w:t>
      </w:r>
      <w:proofErr w:type="spellStart"/>
      <w:r w:rsidRPr="00E11D0D">
        <w:rPr>
          <w:rFonts w:ascii="Simplified Arabic" w:hAnsi="Simplified Arabic" w:cs="Simplified Arabic"/>
          <w:sz w:val="32"/>
          <w:szCs w:val="32"/>
          <w:rtl/>
          <w:lang w:bidi="ar-DZ"/>
        </w:rPr>
        <w:t>قول:امبيرتو</w:t>
      </w:r>
      <w:proofErr w:type="spellEnd"/>
      <w:r w:rsidRPr="00E11D0D">
        <w:rPr>
          <w:rFonts w:ascii="Simplified Arabic" w:hAnsi="Simplified Arabic" w:cs="Simplified Arabic"/>
          <w:sz w:val="32"/>
          <w:szCs w:val="32"/>
          <w:rtl/>
          <w:lang w:bidi="ar-DZ"/>
        </w:rPr>
        <w:t xml:space="preserve"> ايكو </w:t>
      </w:r>
      <w:proofErr w:type="spellStart"/>
      <w:r w:rsidRPr="00E11D0D">
        <w:rPr>
          <w:rFonts w:ascii="Simplified Arabic" w:hAnsi="Simplified Arabic" w:cs="Simplified Arabic"/>
          <w:sz w:val="32"/>
          <w:szCs w:val="32"/>
          <w:lang w:bidi="ar-DZ"/>
        </w:rPr>
        <w:t>umberto</w:t>
      </w:r>
      <w:proofErr w:type="spellEnd"/>
      <w:r w:rsidRPr="00E11D0D">
        <w:rPr>
          <w:rFonts w:ascii="Simplified Arabic" w:hAnsi="Simplified Arabic" w:cs="Simplified Arabic"/>
          <w:sz w:val="32"/>
          <w:szCs w:val="32"/>
          <w:lang w:bidi="ar-DZ"/>
        </w:rPr>
        <w:t xml:space="preserve"> </w:t>
      </w:r>
      <w:proofErr w:type="spellStart"/>
      <w:r w:rsidRPr="00E11D0D">
        <w:rPr>
          <w:rFonts w:ascii="Simplified Arabic" w:hAnsi="Simplified Arabic" w:cs="Simplified Arabic"/>
          <w:sz w:val="32"/>
          <w:szCs w:val="32"/>
          <w:lang w:bidi="ar-DZ"/>
        </w:rPr>
        <w:t>eco</w:t>
      </w:r>
      <w:proofErr w:type="spellEnd"/>
      <w:r w:rsidRPr="00E11D0D">
        <w:rPr>
          <w:rFonts w:ascii="Simplified Arabic" w:hAnsi="Simplified Arabic" w:cs="Simplified Arabic"/>
          <w:sz w:val="32"/>
          <w:szCs w:val="32"/>
          <w:lang w:bidi="ar-DZ"/>
        </w:rPr>
        <w:t xml:space="preserve">  </w:t>
      </w:r>
      <w:r w:rsidR="000310A1" w:rsidRPr="00E11D0D">
        <w:rPr>
          <w:rFonts w:ascii="Simplified Arabic" w:hAnsi="Simplified Arabic" w:cs="Simplified Arabic"/>
          <w:sz w:val="32"/>
          <w:szCs w:val="32"/>
          <w:rtl/>
          <w:lang w:bidi="ar-DZ"/>
        </w:rPr>
        <w:t xml:space="preserve"> "تعني </w:t>
      </w:r>
      <w:proofErr w:type="spellStart"/>
      <w:r w:rsidR="000310A1" w:rsidRPr="00E11D0D">
        <w:rPr>
          <w:rFonts w:ascii="Simplified Arabic" w:hAnsi="Simplified Arabic" w:cs="Simplified Arabic"/>
          <w:sz w:val="32"/>
          <w:szCs w:val="32"/>
          <w:rtl/>
          <w:lang w:bidi="ar-DZ"/>
        </w:rPr>
        <w:t>السيميائ</w:t>
      </w:r>
      <w:r w:rsidRPr="00E11D0D">
        <w:rPr>
          <w:rFonts w:ascii="Simplified Arabic" w:hAnsi="Simplified Arabic" w:cs="Simplified Arabic"/>
          <w:sz w:val="32"/>
          <w:szCs w:val="32"/>
          <w:rtl/>
          <w:lang w:bidi="ar-DZ"/>
        </w:rPr>
        <w:t>ية</w:t>
      </w:r>
      <w:proofErr w:type="spellEnd"/>
      <w:r w:rsidRPr="00E11D0D">
        <w:rPr>
          <w:rFonts w:ascii="Simplified Arabic" w:hAnsi="Simplified Arabic" w:cs="Simplified Arabic"/>
          <w:sz w:val="32"/>
          <w:szCs w:val="32"/>
          <w:rtl/>
          <w:lang w:bidi="ar-DZ"/>
        </w:rPr>
        <w:t xml:space="preserve"> بكل ما يمكن اعتبره إشارة </w:t>
      </w:r>
      <w:r w:rsidR="000310A1" w:rsidRPr="00E11D0D">
        <w:rPr>
          <w:rFonts w:ascii="Simplified Arabic" w:hAnsi="Simplified Arabic" w:cs="Simplified Arabic"/>
          <w:sz w:val="32"/>
          <w:szCs w:val="32"/>
          <w:rtl/>
          <w:lang w:bidi="ar-DZ"/>
        </w:rPr>
        <w:t>".</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ومن الملاحظ ان بيرس يركز على الوظ</w:t>
      </w:r>
      <w:r w:rsidR="000310A1" w:rsidRPr="00E11D0D">
        <w:rPr>
          <w:rFonts w:ascii="Simplified Arabic" w:hAnsi="Simplified Arabic" w:cs="Simplified Arabic"/>
          <w:sz w:val="32"/>
          <w:szCs w:val="32"/>
          <w:rtl/>
          <w:lang w:bidi="ar-DZ"/>
        </w:rPr>
        <w:t>ي</w:t>
      </w:r>
      <w:r w:rsidRPr="00E11D0D">
        <w:rPr>
          <w:rFonts w:ascii="Simplified Arabic" w:hAnsi="Simplified Arabic" w:cs="Simplified Arabic"/>
          <w:sz w:val="32"/>
          <w:szCs w:val="32"/>
          <w:rtl/>
          <w:lang w:bidi="ar-DZ"/>
        </w:rPr>
        <w:t xml:space="preserve">فة المنطقية للإشارة بينما يركز </w:t>
      </w:r>
      <w:proofErr w:type="spellStart"/>
      <w:r w:rsidRPr="00E11D0D">
        <w:rPr>
          <w:rFonts w:ascii="Simplified Arabic" w:hAnsi="Simplified Arabic" w:cs="Simplified Arabic"/>
          <w:sz w:val="32"/>
          <w:szCs w:val="32"/>
          <w:rtl/>
          <w:lang w:bidi="ar-DZ"/>
        </w:rPr>
        <w:t>دوسوسير</w:t>
      </w:r>
      <w:proofErr w:type="spellEnd"/>
      <w:r w:rsidRPr="00E11D0D">
        <w:rPr>
          <w:rFonts w:ascii="Simplified Arabic" w:hAnsi="Simplified Arabic" w:cs="Simplified Arabic"/>
          <w:sz w:val="32"/>
          <w:szCs w:val="32"/>
          <w:rtl/>
          <w:lang w:bidi="ar-DZ"/>
        </w:rPr>
        <w:t xml:space="preserve"> على الوظيفة الاجتماعية</w:t>
      </w:r>
      <w:r w:rsidR="000310A1"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و ل</w:t>
      </w:r>
      <w:r w:rsidR="000310A1" w:rsidRPr="00E11D0D">
        <w:rPr>
          <w:rFonts w:ascii="Simplified Arabic" w:hAnsi="Simplified Arabic" w:cs="Simplified Arabic"/>
          <w:sz w:val="32"/>
          <w:szCs w:val="32"/>
          <w:rtl/>
          <w:lang w:bidi="ar-DZ"/>
        </w:rPr>
        <w:t xml:space="preserve">كن المظهرين على </w:t>
      </w:r>
      <w:proofErr w:type="spellStart"/>
      <w:r w:rsidR="000310A1" w:rsidRPr="00E11D0D">
        <w:rPr>
          <w:rFonts w:ascii="Simplified Arabic" w:hAnsi="Simplified Arabic" w:cs="Simplified Arabic"/>
          <w:sz w:val="32"/>
          <w:szCs w:val="32"/>
          <w:rtl/>
          <w:lang w:bidi="ar-DZ"/>
        </w:rPr>
        <w:t>على</w:t>
      </w:r>
      <w:proofErr w:type="spellEnd"/>
      <w:r w:rsidR="000310A1" w:rsidRPr="00E11D0D">
        <w:rPr>
          <w:rFonts w:ascii="Simplified Arabic" w:hAnsi="Simplified Arabic" w:cs="Simplified Arabic"/>
          <w:sz w:val="32"/>
          <w:szCs w:val="32"/>
          <w:rtl/>
          <w:lang w:bidi="ar-DZ"/>
        </w:rPr>
        <w:t xml:space="preserve"> علاقة متينة.</w:t>
      </w:r>
      <w:r w:rsidR="00EF65F5" w:rsidRPr="00E11D0D">
        <w:rPr>
          <w:rStyle w:val="Appelnotedebasdep"/>
          <w:rFonts w:ascii="Simplified Arabic" w:hAnsi="Simplified Arabic" w:cs="Simplified Arabic"/>
          <w:sz w:val="32"/>
          <w:szCs w:val="32"/>
          <w:rtl/>
          <w:lang w:bidi="ar-DZ"/>
        </w:rPr>
        <w:footnoteReference w:id="6"/>
      </w:r>
    </w:p>
    <w:p w:rsidR="00076B4C" w:rsidRPr="00E11D0D" w:rsidRDefault="000310A1"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 xml:space="preserve"> أ-</w:t>
      </w:r>
      <w:proofErr w:type="spellStart"/>
      <w:r w:rsidR="00076B4C" w:rsidRPr="00E11D0D">
        <w:rPr>
          <w:rFonts w:ascii="Simplified Arabic" w:hAnsi="Simplified Arabic" w:cs="Simplified Arabic"/>
          <w:b/>
          <w:bCs/>
          <w:sz w:val="32"/>
          <w:szCs w:val="32"/>
          <w:rtl/>
          <w:lang w:bidi="ar-DZ"/>
        </w:rPr>
        <w:t>السيمياءية</w:t>
      </w:r>
      <w:proofErr w:type="spellEnd"/>
      <w:r w:rsidR="00076B4C" w:rsidRPr="00E11D0D">
        <w:rPr>
          <w:rFonts w:ascii="Simplified Arabic" w:hAnsi="Simplified Arabic" w:cs="Simplified Arabic"/>
          <w:b/>
          <w:bCs/>
          <w:sz w:val="32"/>
          <w:szCs w:val="32"/>
          <w:rtl/>
          <w:lang w:bidi="ar-DZ"/>
        </w:rPr>
        <w:t xml:space="preserve"> </w:t>
      </w:r>
      <w:proofErr w:type="spellStart"/>
      <w:r w:rsidR="00076B4C" w:rsidRPr="00E11D0D">
        <w:rPr>
          <w:rFonts w:ascii="Simplified Arabic" w:hAnsi="Simplified Arabic" w:cs="Simplified Arabic"/>
          <w:b/>
          <w:bCs/>
          <w:sz w:val="32"/>
          <w:szCs w:val="32"/>
          <w:rtl/>
          <w:lang w:bidi="ar-DZ"/>
        </w:rPr>
        <w:t>عندالعرب</w:t>
      </w:r>
      <w:proofErr w:type="spellEnd"/>
      <w:r w:rsidR="00076B4C" w:rsidRPr="00E11D0D">
        <w:rPr>
          <w:rFonts w:ascii="Simplified Arabic" w:hAnsi="Simplified Arabic" w:cs="Simplified Arabic"/>
          <w:b/>
          <w:bCs/>
          <w:sz w:val="32"/>
          <w:szCs w:val="32"/>
          <w:rtl/>
          <w:lang w:bidi="ar-DZ"/>
        </w:rPr>
        <w:t>:</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w:t>
      </w:r>
      <w:r w:rsidR="000310A1"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يعرف "الدكتور صلاح فضل" </w:t>
      </w:r>
      <w:proofErr w:type="spellStart"/>
      <w:r w:rsidRPr="00E11D0D">
        <w:rPr>
          <w:rFonts w:ascii="Simplified Arabic" w:hAnsi="Simplified Arabic" w:cs="Simplified Arabic"/>
          <w:sz w:val="32"/>
          <w:szCs w:val="32"/>
          <w:rtl/>
          <w:lang w:bidi="ar-DZ"/>
        </w:rPr>
        <w:t>السيمياءيات</w:t>
      </w:r>
      <w:proofErr w:type="spellEnd"/>
      <w:r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rtl/>
          <w:lang w:bidi="ar-DZ"/>
        </w:rPr>
        <w:t>بقوله:هي</w:t>
      </w:r>
      <w:proofErr w:type="spellEnd"/>
      <w:r w:rsidRPr="00E11D0D">
        <w:rPr>
          <w:rFonts w:ascii="Simplified Arabic" w:hAnsi="Simplified Arabic" w:cs="Simplified Arabic"/>
          <w:sz w:val="32"/>
          <w:szCs w:val="32"/>
          <w:rtl/>
          <w:lang w:bidi="ar-DZ"/>
        </w:rPr>
        <w:t xml:space="preserve"> (العلم الذي يدرس الأنظمة الرمزية في كل الإشارات الدالة و كيفية هذه الدلالة )</w:t>
      </w:r>
      <w:r w:rsidR="00EF65F5" w:rsidRPr="00E11D0D">
        <w:rPr>
          <w:rFonts w:ascii="Simplified Arabic" w:hAnsi="Simplified Arabic" w:cs="Simplified Arabic"/>
          <w:sz w:val="32"/>
          <w:szCs w:val="32"/>
          <w:rtl/>
          <w:lang w:bidi="ar-DZ"/>
        </w:rPr>
        <w:t>.</w:t>
      </w:r>
      <w:r w:rsidR="00EF65F5" w:rsidRPr="00E11D0D">
        <w:rPr>
          <w:rStyle w:val="Appelnotedebasdep"/>
          <w:rFonts w:ascii="Simplified Arabic" w:hAnsi="Simplified Arabic" w:cs="Simplified Arabic"/>
          <w:sz w:val="32"/>
          <w:szCs w:val="32"/>
          <w:rtl/>
          <w:lang w:bidi="ar-DZ"/>
        </w:rPr>
        <w:footnoteReference w:id="7"/>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w:t>
      </w:r>
      <w:r w:rsidR="000310A1" w:rsidRPr="00E11D0D">
        <w:rPr>
          <w:rFonts w:ascii="Simplified Arabic" w:hAnsi="Simplified Arabic" w:cs="Simplified Arabic"/>
          <w:sz w:val="32"/>
          <w:szCs w:val="32"/>
          <w:rtl/>
          <w:lang w:bidi="ar-DZ"/>
        </w:rPr>
        <w:t>وعرفها الدكتور حنون مبارك</w:t>
      </w:r>
      <w:r w:rsidRPr="00E11D0D">
        <w:rPr>
          <w:rFonts w:ascii="Simplified Arabic" w:hAnsi="Simplified Arabic" w:cs="Simplified Arabic"/>
          <w:sz w:val="32"/>
          <w:szCs w:val="32"/>
          <w:rtl/>
          <w:lang w:bidi="ar-DZ"/>
        </w:rPr>
        <w:t>:</w:t>
      </w:r>
      <w:r w:rsidR="000310A1" w:rsidRPr="00E11D0D">
        <w:rPr>
          <w:rFonts w:ascii="Simplified Arabic" w:hAnsi="Simplified Arabic" w:cs="Simplified Arabic"/>
          <w:sz w:val="32"/>
          <w:szCs w:val="32"/>
          <w:rtl/>
          <w:lang w:bidi="ar-DZ"/>
        </w:rPr>
        <w:t xml:space="preserve"> "علم يعرفنا على وظيفة الدلائ</w:t>
      </w:r>
      <w:r w:rsidR="00E11D0D">
        <w:rPr>
          <w:rFonts w:ascii="Simplified Arabic" w:hAnsi="Simplified Arabic" w:cs="Simplified Arabic"/>
          <w:sz w:val="32"/>
          <w:szCs w:val="32"/>
          <w:rtl/>
          <w:lang w:bidi="ar-DZ"/>
        </w:rPr>
        <w:t>ل داخل الحياة الاجتماعية و</w:t>
      </w:r>
      <w:r w:rsidRPr="00E11D0D">
        <w:rPr>
          <w:rFonts w:ascii="Simplified Arabic" w:hAnsi="Simplified Arabic" w:cs="Simplified Arabic"/>
          <w:sz w:val="32"/>
          <w:szCs w:val="32"/>
          <w:rtl/>
          <w:lang w:bidi="ar-DZ"/>
        </w:rPr>
        <w:t>القوانين التي تتحكم فيها ويعمل على دراستها بكل ابعادها واستعم</w:t>
      </w:r>
      <w:r w:rsidR="00E11D0D">
        <w:rPr>
          <w:rFonts w:ascii="Simplified Arabic" w:hAnsi="Simplified Arabic" w:cs="Simplified Arabic"/>
          <w:sz w:val="32"/>
          <w:szCs w:val="32"/>
          <w:rtl/>
          <w:lang w:bidi="ar-DZ"/>
        </w:rPr>
        <w:t>الاتها وتعقيداتها دراسة شاملة و</w:t>
      </w:r>
      <w:r w:rsidRPr="00E11D0D">
        <w:rPr>
          <w:rFonts w:ascii="Simplified Arabic" w:hAnsi="Simplified Arabic" w:cs="Simplified Arabic"/>
          <w:sz w:val="32"/>
          <w:szCs w:val="32"/>
          <w:rtl/>
          <w:lang w:bidi="ar-DZ"/>
        </w:rPr>
        <w:t xml:space="preserve">عامة لكل مظاهرها </w:t>
      </w:r>
      <w:proofErr w:type="spellStart"/>
      <w:r w:rsidRPr="00E11D0D">
        <w:rPr>
          <w:rFonts w:ascii="Simplified Arabic" w:hAnsi="Simplified Arabic" w:cs="Simplified Arabic"/>
          <w:sz w:val="32"/>
          <w:szCs w:val="32"/>
          <w:rtl/>
          <w:lang w:bidi="ar-DZ"/>
        </w:rPr>
        <w:t>العلامية</w:t>
      </w:r>
      <w:proofErr w:type="spellEnd"/>
      <w:r w:rsidR="000310A1"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w:t>
      </w:r>
    </w:p>
    <w:p w:rsidR="00076B4C" w:rsidRPr="00E11D0D" w:rsidRDefault="000310A1"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w:t>
      </w:r>
      <w:r w:rsidR="00076B4C" w:rsidRPr="00E11D0D">
        <w:rPr>
          <w:rFonts w:ascii="Simplified Arabic" w:hAnsi="Simplified Arabic" w:cs="Simplified Arabic"/>
          <w:sz w:val="32"/>
          <w:szCs w:val="32"/>
          <w:rtl/>
          <w:lang w:bidi="ar-DZ"/>
        </w:rPr>
        <w:t xml:space="preserve">  ونستحضر أيضا تعريف الدكتور سعيد بن "عراد" دراسة حياة العلامات داخل</w:t>
      </w:r>
      <w:r w:rsidRPr="00E11D0D">
        <w:rPr>
          <w:rFonts w:ascii="Simplified Arabic" w:hAnsi="Simplified Arabic" w:cs="Simplified Arabic"/>
          <w:sz w:val="32"/>
          <w:szCs w:val="32"/>
          <w:rtl/>
          <w:lang w:bidi="ar-DZ"/>
        </w:rPr>
        <w:t xml:space="preserve"> الحياة الاجتماعية.......هي البحث في المعن</w:t>
      </w:r>
      <w:r w:rsidR="00076B4C" w:rsidRPr="00E11D0D">
        <w:rPr>
          <w:rFonts w:ascii="Simplified Arabic" w:hAnsi="Simplified Arabic" w:cs="Simplified Arabic"/>
          <w:sz w:val="32"/>
          <w:szCs w:val="32"/>
          <w:rtl/>
          <w:lang w:bidi="ar-DZ"/>
        </w:rPr>
        <w:t>ى لا من حيث اصوله و جوهره بل من حيث انبثاقه عن عمليات التنصيص المتعددة</w:t>
      </w:r>
      <w:r w:rsidRPr="00E11D0D">
        <w:rPr>
          <w:rFonts w:ascii="Simplified Arabic" w:hAnsi="Simplified Arabic" w:cs="Simplified Arabic"/>
          <w:sz w:val="32"/>
          <w:szCs w:val="32"/>
          <w:rtl/>
          <w:lang w:bidi="ar-DZ"/>
        </w:rPr>
        <w:t>،</w:t>
      </w:r>
      <w:r w:rsidR="00E11D0D">
        <w:rPr>
          <w:rFonts w:ascii="Simplified Arabic" w:hAnsi="Simplified Arabic" w:cs="Simplified Arabic"/>
          <w:sz w:val="32"/>
          <w:szCs w:val="32"/>
          <w:rtl/>
          <w:lang w:bidi="ar-DZ"/>
        </w:rPr>
        <w:t xml:space="preserve"> أي بحث في اصول </w:t>
      </w:r>
      <w:proofErr w:type="spellStart"/>
      <w:r w:rsidR="00E11D0D">
        <w:rPr>
          <w:rFonts w:ascii="Simplified Arabic" w:hAnsi="Simplified Arabic" w:cs="Simplified Arabic"/>
          <w:sz w:val="32"/>
          <w:szCs w:val="32"/>
          <w:rtl/>
          <w:lang w:bidi="ar-DZ"/>
        </w:rPr>
        <w:t>السيميوز</w:t>
      </w:r>
      <w:proofErr w:type="spellEnd"/>
      <w:r w:rsidR="00E11D0D">
        <w:rPr>
          <w:rFonts w:ascii="Simplified Arabic" w:hAnsi="Simplified Arabic" w:cs="Simplified Arabic"/>
          <w:sz w:val="32"/>
          <w:szCs w:val="32"/>
          <w:rtl/>
          <w:lang w:bidi="ar-DZ"/>
        </w:rPr>
        <w:t xml:space="preserve"> (</w:t>
      </w:r>
      <w:r w:rsidR="00076B4C" w:rsidRPr="00E11D0D">
        <w:rPr>
          <w:rFonts w:ascii="Simplified Arabic" w:hAnsi="Simplified Arabic" w:cs="Simplified Arabic"/>
          <w:sz w:val="32"/>
          <w:szCs w:val="32"/>
          <w:rtl/>
          <w:lang w:bidi="ar-DZ"/>
        </w:rPr>
        <w:t>ال</w:t>
      </w:r>
      <w:r w:rsidR="00E11D0D">
        <w:rPr>
          <w:rFonts w:ascii="Simplified Arabic" w:hAnsi="Simplified Arabic" w:cs="Simplified Arabic"/>
          <w:sz w:val="32"/>
          <w:szCs w:val="32"/>
          <w:rtl/>
          <w:lang w:bidi="ar-DZ"/>
        </w:rPr>
        <w:t>سيرورة التي تنتج وفقها الدلالات</w:t>
      </w:r>
      <w:r w:rsidR="00076B4C" w:rsidRPr="00E11D0D">
        <w:rPr>
          <w:rFonts w:ascii="Simplified Arabic" w:hAnsi="Simplified Arabic" w:cs="Simplified Arabic"/>
          <w:sz w:val="32"/>
          <w:szCs w:val="32"/>
          <w:rtl/>
          <w:lang w:bidi="ar-DZ"/>
        </w:rPr>
        <w:t>)</w:t>
      </w:r>
      <w:r w:rsidR="00E11D0D">
        <w:rPr>
          <w:rFonts w:ascii="Simplified Arabic" w:hAnsi="Simplified Arabic" w:cs="Simplified Arabic" w:hint="cs"/>
          <w:sz w:val="32"/>
          <w:szCs w:val="32"/>
          <w:rtl/>
          <w:lang w:bidi="ar-DZ"/>
        </w:rPr>
        <w:t xml:space="preserve"> </w:t>
      </w:r>
      <w:r w:rsidR="00076B4C" w:rsidRPr="00E11D0D">
        <w:rPr>
          <w:rFonts w:ascii="Simplified Arabic" w:hAnsi="Simplified Arabic" w:cs="Simplified Arabic"/>
          <w:sz w:val="32"/>
          <w:szCs w:val="32"/>
          <w:rtl/>
          <w:lang w:bidi="ar-DZ"/>
        </w:rPr>
        <w:t xml:space="preserve">وانماط وجودها باعتبارها الوعاء الذي تصب فيه </w:t>
      </w:r>
      <w:proofErr w:type="spellStart"/>
      <w:r w:rsidR="00076B4C" w:rsidRPr="00E11D0D">
        <w:rPr>
          <w:rFonts w:ascii="Simplified Arabic" w:hAnsi="Simplified Arabic" w:cs="Simplified Arabic"/>
          <w:sz w:val="32"/>
          <w:szCs w:val="32"/>
          <w:rtl/>
          <w:lang w:bidi="ar-DZ"/>
        </w:rPr>
        <w:t>السلوكات</w:t>
      </w:r>
      <w:proofErr w:type="spellEnd"/>
      <w:r w:rsidR="00076B4C" w:rsidRPr="00E11D0D">
        <w:rPr>
          <w:rFonts w:ascii="Simplified Arabic" w:hAnsi="Simplified Arabic" w:cs="Simplified Arabic"/>
          <w:sz w:val="32"/>
          <w:szCs w:val="32"/>
          <w:rtl/>
          <w:lang w:bidi="ar-DZ"/>
        </w:rPr>
        <w:t xml:space="preserve"> </w:t>
      </w:r>
      <w:r w:rsidRPr="00E11D0D">
        <w:rPr>
          <w:rFonts w:ascii="Simplified Arabic" w:hAnsi="Simplified Arabic" w:cs="Simplified Arabic"/>
          <w:sz w:val="32"/>
          <w:szCs w:val="32"/>
          <w:rtl/>
          <w:lang w:bidi="ar-DZ"/>
        </w:rPr>
        <w:t>الان</w:t>
      </w:r>
      <w:r w:rsidR="00EF65F5" w:rsidRPr="00E11D0D">
        <w:rPr>
          <w:rFonts w:ascii="Simplified Arabic" w:hAnsi="Simplified Arabic" w:cs="Simplified Arabic"/>
          <w:sz w:val="32"/>
          <w:szCs w:val="32"/>
          <w:rtl/>
          <w:lang w:bidi="ar-DZ"/>
        </w:rPr>
        <w:t>سانية</w:t>
      </w:r>
      <w:r w:rsidRPr="00E11D0D">
        <w:rPr>
          <w:rFonts w:ascii="Simplified Arabic" w:hAnsi="Simplified Arabic" w:cs="Simplified Arabic"/>
          <w:sz w:val="32"/>
          <w:szCs w:val="32"/>
          <w:rtl/>
          <w:lang w:bidi="ar-DZ"/>
        </w:rPr>
        <w:t>.</w:t>
      </w:r>
      <w:r w:rsidR="00EF65F5" w:rsidRPr="00E11D0D">
        <w:rPr>
          <w:rStyle w:val="Appelnotedebasdep"/>
          <w:rFonts w:ascii="Simplified Arabic" w:hAnsi="Simplified Arabic" w:cs="Simplified Arabic"/>
          <w:sz w:val="32"/>
          <w:szCs w:val="32"/>
          <w:rtl/>
          <w:lang w:bidi="ar-DZ"/>
        </w:rPr>
        <w:footnoteReference w:id="8"/>
      </w:r>
    </w:p>
    <w:p w:rsidR="00076B4C" w:rsidRPr="00E11D0D" w:rsidRDefault="000310A1"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lastRenderedPageBreak/>
        <w:t xml:space="preserve">    </w:t>
      </w:r>
      <w:r w:rsidR="00076B4C" w:rsidRPr="00E11D0D">
        <w:rPr>
          <w:rFonts w:ascii="Simplified Arabic" w:hAnsi="Simplified Arabic" w:cs="Simplified Arabic"/>
          <w:sz w:val="32"/>
          <w:szCs w:val="32"/>
          <w:rtl/>
          <w:lang w:bidi="ar-DZ"/>
        </w:rPr>
        <w:t>ومن خلال كل هذه التعريفات يمكن ان ن</w:t>
      </w:r>
      <w:r w:rsidRPr="00E11D0D">
        <w:rPr>
          <w:rFonts w:ascii="Simplified Arabic" w:hAnsi="Simplified Arabic" w:cs="Simplified Arabic"/>
          <w:sz w:val="32"/>
          <w:szCs w:val="32"/>
          <w:rtl/>
          <w:lang w:bidi="ar-DZ"/>
        </w:rPr>
        <w:t xml:space="preserve">ستخلص ان تعدد المصطلحات </w:t>
      </w:r>
      <w:proofErr w:type="spellStart"/>
      <w:r w:rsidRPr="00E11D0D">
        <w:rPr>
          <w:rFonts w:ascii="Simplified Arabic" w:hAnsi="Simplified Arabic" w:cs="Simplified Arabic"/>
          <w:sz w:val="32"/>
          <w:szCs w:val="32"/>
          <w:rtl/>
          <w:lang w:bidi="ar-DZ"/>
        </w:rPr>
        <w:t>السيميائ</w:t>
      </w:r>
      <w:r w:rsidR="00076B4C" w:rsidRPr="00E11D0D">
        <w:rPr>
          <w:rFonts w:ascii="Simplified Arabic" w:hAnsi="Simplified Arabic" w:cs="Simplified Arabic"/>
          <w:sz w:val="32"/>
          <w:szCs w:val="32"/>
          <w:rtl/>
          <w:lang w:bidi="ar-DZ"/>
        </w:rPr>
        <w:t>ية</w:t>
      </w:r>
      <w:proofErr w:type="spellEnd"/>
      <w:r w:rsidR="00076B4C" w:rsidRPr="00E11D0D">
        <w:rPr>
          <w:rFonts w:ascii="Simplified Arabic" w:hAnsi="Simplified Arabic" w:cs="Simplified Arabic"/>
          <w:sz w:val="32"/>
          <w:szCs w:val="32"/>
          <w:rtl/>
          <w:lang w:bidi="ar-DZ"/>
        </w:rPr>
        <w:t xml:space="preserve"> من باحث </w:t>
      </w:r>
      <w:proofErr w:type="spellStart"/>
      <w:r w:rsidR="00076B4C" w:rsidRPr="00E11D0D">
        <w:rPr>
          <w:rFonts w:ascii="Simplified Arabic" w:hAnsi="Simplified Arabic" w:cs="Simplified Arabic"/>
          <w:sz w:val="32"/>
          <w:szCs w:val="32"/>
          <w:rtl/>
          <w:lang w:bidi="ar-DZ"/>
        </w:rPr>
        <w:t>لاخر</w:t>
      </w:r>
      <w:proofErr w:type="spellEnd"/>
      <w:r w:rsidR="00076B4C" w:rsidRPr="00E11D0D">
        <w:rPr>
          <w:rFonts w:ascii="Simplified Arabic" w:hAnsi="Simplified Arabic" w:cs="Simplified Arabic"/>
          <w:sz w:val="32"/>
          <w:szCs w:val="32"/>
          <w:rtl/>
          <w:lang w:bidi="ar-DZ"/>
        </w:rPr>
        <w:t xml:space="preserve"> لا ينفي حقيقة كون هذه المصطلحات دالة في عمومها على فكرة واحدة و هي النظر الى العلامة بوصفها إشارة تدل على اكثر من معنى وهناك دارسون كثر تناولو</w:t>
      </w:r>
      <w:r w:rsidRPr="00E11D0D">
        <w:rPr>
          <w:rFonts w:ascii="Simplified Arabic" w:hAnsi="Simplified Arabic" w:cs="Simplified Arabic"/>
          <w:sz w:val="32"/>
          <w:szCs w:val="32"/>
          <w:rtl/>
          <w:lang w:bidi="ar-DZ"/>
        </w:rPr>
        <w:t>ا</w:t>
      </w:r>
      <w:r w:rsidR="00076B4C" w:rsidRPr="00E11D0D">
        <w:rPr>
          <w:rFonts w:ascii="Simplified Arabic" w:hAnsi="Simplified Arabic" w:cs="Simplified Arabic"/>
          <w:sz w:val="32"/>
          <w:szCs w:val="32"/>
          <w:rtl/>
          <w:lang w:bidi="ar-DZ"/>
        </w:rPr>
        <w:t xml:space="preserve">   موضوع </w:t>
      </w:r>
      <w:proofErr w:type="spellStart"/>
      <w:r w:rsidR="00076B4C" w:rsidRPr="00E11D0D">
        <w:rPr>
          <w:rFonts w:ascii="Simplified Arabic" w:hAnsi="Simplified Arabic" w:cs="Simplified Arabic"/>
          <w:sz w:val="32"/>
          <w:szCs w:val="32"/>
          <w:rtl/>
          <w:lang w:bidi="ar-DZ"/>
        </w:rPr>
        <w:t>السيمياء</w:t>
      </w:r>
      <w:proofErr w:type="spellEnd"/>
      <w:r w:rsidR="00076B4C" w:rsidRPr="00E11D0D">
        <w:rPr>
          <w:rFonts w:ascii="Simplified Arabic" w:hAnsi="Simplified Arabic" w:cs="Simplified Arabic"/>
          <w:sz w:val="32"/>
          <w:szCs w:val="32"/>
          <w:rtl/>
          <w:lang w:bidi="ar-DZ"/>
        </w:rPr>
        <w:t xml:space="preserve"> مصطلحا نقديا للتمثل خاصة في مجال الشعر و منهم تمثيلا لا حصرا:</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w:t>
      </w:r>
      <w:proofErr w:type="spellStart"/>
      <w:r w:rsidRPr="00E11D0D">
        <w:rPr>
          <w:rFonts w:ascii="Simplified Arabic" w:hAnsi="Simplified Arabic" w:cs="Simplified Arabic"/>
          <w:sz w:val="32"/>
          <w:szCs w:val="32"/>
          <w:rtl/>
          <w:lang w:bidi="ar-DZ"/>
        </w:rPr>
        <w:t>موكارفسكي</w:t>
      </w:r>
      <w:proofErr w:type="spellEnd"/>
      <w:r w:rsidRPr="00E11D0D">
        <w:rPr>
          <w:rFonts w:ascii="Simplified Arabic" w:hAnsi="Simplified Arabic" w:cs="Simplified Arabic"/>
          <w:sz w:val="32"/>
          <w:szCs w:val="32"/>
          <w:rtl/>
          <w:lang w:bidi="ar-DZ"/>
        </w:rPr>
        <w:t xml:space="preserve"> - </w:t>
      </w:r>
      <w:proofErr w:type="spellStart"/>
      <w:r w:rsidRPr="00E11D0D">
        <w:rPr>
          <w:rFonts w:ascii="Simplified Arabic" w:hAnsi="Simplified Arabic" w:cs="Simplified Arabic"/>
          <w:sz w:val="32"/>
          <w:szCs w:val="32"/>
          <w:rtl/>
          <w:lang w:bidi="ar-DZ"/>
        </w:rPr>
        <w:t>بيرجيرو</w:t>
      </w:r>
      <w:proofErr w:type="spellEnd"/>
      <w:r w:rsidRPr="00E11D0D">
        <w:rPr>
          <w:rFonts w:ascii="Simplified Arabic" w:hAnsi="Simplified Arabic" w:cs="Simplified Arabic"/>
          <w:sz w:val="32"/>
          <w:szCs w:val="32"/>
          <w:rtl/>
          <w:lang w:bidi="ar-DZ"/>
        </w:rPr>
        <w:t xml:space="preserve"> –قاموس </w:t>
      </w:r>
      <w:proofErr w:type="spellStart"/>
      <w:r w:rsidRPr="00E11D0D">
        <w:rPr>
          <w:rFonts w:ascii="Simplified Arabic" w:hAnsi="Simplified Arabic" w:cs="Simplified Arabic"/>
          <w:sz w:val="32"/>
          <w:szCs w:val="32"/>
          <w:rtl/>
          <w:lang w:bidi="ar-DZ"/>
        </w:rPr>
        <w:t>روبر</w:t>
      </w:r>
      <w:proofErr w:type="spellEnd"/>
      <w:r w:rsidRPr="00E11D0D">
        <w:rPr>
          <w:rFonts w:ascii="Simplified Arabic" w:hAnsi="Simplified Arabic" w:cs="Simplified Arabic"/>
          <w:sz w:val="32"/>
          <w:szCs w:val="32"/>
          <w:rtl/>
          <w:lang w:bidi="ar-DZ"/>
        </w:rPr>
        <w:t xml:space="preserve"> –اندريه مارتن </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.عبد المالك مرتاض – محمد السرغيني – قدور عبد الله </w:t>
      </w:r>
      <w:r w:rsidR="000310A1" w:rsidRPr="00E11D0D">
        <w:rPr>
          <w:rFonts w:ascii="Simplified Arabic" w:hAnsi="Simplified Arabic" w:cs="Simplified Arabic"/>
          <w:sz w:val="32"/>
          <w:szCs w:val="32"/>
          <w:rtl/>
          <w:lang w:bidi="ar-DZ"/>
        </w:rPr>
        <w:t>ال</w:t>
      </w:r>
      <w:r w:rsidRPr="00E11D0D">
        <w:rPr>
          <w:rFonts w:ascii="Simplified Arabic" w:hAnsi="Simplified Arabic" w:cs="Simplified Arabic"/>
          <w:sz w:val="32"/>
          <w:szCs w:val="32"/>
          <w:rtl/>
          <w:lang w:bidi="ar-DZ"/>
        </w:rPr>
        <w:t xml:space="preserve">ثاني – </w:t>
      </w:r>
      <w:proofErr w:type="spellStart"/>
      <w:r w:rsidRPr="00E11D0D">
        <w:rPr>
          <w:rFonts w:ascii="Simplified Arabic" w:hAnsi="Simplified Arabic" w:cs="Simplified Arabic"/>
          <w:sz w:val="32"/>
          <w:szCs w:val="32"/>
          <w:rtl/>
          <w:lang w:bidi="ar-DZ"/>
        </w:rPr>
        <w:t>سيزا</w:t>
      </w:r>
      <w:proofErr w:type="spellEnd"/>
      <w:r w:rsidRPr="00E11D0D">
        <w:rPr>
          <w:rFonts w:ascii="Simplified Arabic" w:hAnsi="Simplified Arabic" w:cs="Simplified Arabic"/>
          <w:sz w:val="32"/>
          <w:szCs w:val="32"/>
          <w:rtl/>
          <w:lang w:bidi="ar-DZ"/>
        </w:rPr>
        <w:t xml:space="preserve"> قاسم – جوليا </w:t>
      </w:r>
      <w:proofErr w:type="spellStart"/>
      <w:r w:rsidRPr="00E11D0D">
        <w:rPr>
          <w:rFonts w:ascii="Simplified Arabic" w:hAnsi="Simplified Arabic" w:cs="Simplified Arabic"/>
          <w:sz w:val="32"/>
          <w:szCs w:val="32"/>
          <w:rtl/>
          <w:lang w:bidi="ar-DZ"/>
        </w:rPr>
        <w:t>كريستيفا</w:t>
      </w:r>
      <w:proofErr w:type="spellEnd"/>
      <w:r w:rsidRPr="00E11D0D">
        <w:rPr>
          <w:rFonts w:ascii="Simplified Arabic" w:hAnsi="Simplified Arabic" w:cs="Simplified Arabic"/>
          <w:sz w:val="32"/>
          <w:szCs w:val="32"/>
          <w:rtl/>
          <w:lang w:bidi="ar-DZ"/>
        </w:rPr>
        <w:t xml:space="preserve"> – جون لوك....</w:t>
      </w:r>
    </w:p>
    <w:p w:rsidR="00076B4C" w:rsidRPr="00E11D0D"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 xml:space="preserve">نشأة </w:t>
      </w:r>
      <w:proofErr w:type="spellStart"/>
      <w:r w:rsidRPr="00E11D0D">
        <w:rPr>
          <w:rFonts w:ascii="Simplified Arabic" w:hAnsi="Simplified Arabic" w:cs="Simplified Arabic"/>
          <w:b/>
          <w:bCs/>
          <w:sz w:val="32"/>
          <w:szCs w:val="32"/>
          <w:rtl/>
          <w:lang w:bidi="ar-DZ"/>
        </w:rPr>
        <w:t>السيميائية</w:t>
      </w:r>
      <w:proofErr w:type="spellEnd"/>
      <w:r w:rsidRPr="00E11D0D">
        <w:rPr>
          <w:rFonts w:ascii="Simplified Arabic" w:hAnsi="Simplified Arabic" w:cs="Simplified Arabic"/>
          <w:b/>
          <w:bCs/>
          <w:sz w:val="32"/>
          <w:szCs w:val="32"/>
          <w:rtl/>
          <w:lang w:bidi="ar-DZ"/>
        </w:rPr>
        <w:t xml:space="preserve">: </w:t>
      </w:r>
    </w:p>
    <w:p w:rsidR="0020793B"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وفي الحقيقة هذا المصطلح </w:t>
      </w:r>
      <w:r w:rsidR="00AA7BEE" w:rsidRPr="00E11D0D">
        <w:rPr>
          <w:rFonts w:ascii="Simplified Arabic" w:hAnsi="Simplified Arabic" w:cs="Simplified Arabic"/>
          <w:sz w:val="32"/>
          <w:szCs w:val="32"/>
          <w:rtl/>
          <w:lang w:bidi="ar-DZ"/>
        </w:rPr>
        <w:t xml:space="preserve"> </w:t>
      </w:r>
      <w:proofErr w:type="spellStart"/>
      <w:r w:rsidR="00AA7BEE" w:rsidRPr="00E11D0D">
        <w:rPr>
          <w:rFonts w:ascii="Simplified Arabic" w:hAnsi="Simplified Arabic" w:cs="Simplified Arabic"/>
          <w:sz w:val="32"/>
          <w:szCs w:val="32"/>
          <w:rtl/>
          <w:lang w:bidi="ar-DZ"/>
        </w:rPr>
        <w:t>قوي</w:t>
      </w:r>
      <w:r w:rsidRPr="00E11D0D">
        <w:rPr>
          <w:rFonts w:ascii="Simplified Arabic" w:hAnsi="Simplified Arabic" w:cs="Simplified Arabic"/>
          <w:sz w:val="32"/>
          <w:szCs w:val="32"/>
          <w:rtl/>
          <w:lang w:bidi="ar-DZ"/>
        </w:rPr>
        <w:t>ل</w:t>
      </w:r>
      <w:proofErr w:type="spellEnd"/>
      <w:r w:rsidRPr="00E11D0D">
        <w:rPr>
          <w:rFonts w:ascii="Simplified Arabic" w:hAnsi="Simplified Arabic" w:cs="Simplified Arabic"/>
          <w:sz w:val="32"/>
          <w:szCs w:val="32"/>
          <w:rtl/>
          <w:lang w:bidi="ar-DZ"/>
        </w:rPr>
        <w:t xml:space="preserve"> بتعاريف عديدة في ادبنا العربي</w:t>
      </w:r>
      <w:r w:rsidR="00AA7BEE" w:rsidRPr="00E11D0D">
        <w:rPr>
          <w:rFonts w:ascii="Simplified Arabic" w:hAnsi="Simplified Arabic" w:cs="Simplified Arabic"/>
          <w:sz w:val="32"/>
          <w:szCs w:val="32"/>
          <w:rtl/>
          <w:lang w:bidi="ar-DZ"/>
        </w:rPr>
        <w:t>،</w:t>
      </w:r>
      <w:r w:rsidRPr="00E11D0D">
        <w:rPr>
          <w:rFonts w:ascii="Simplified Arabic" w:hAnsi="Simplified Arabic" w:cs="Simplified Arabic"/>
          <w:sz w:val="32"/>
          <w:szCs w:val="32"/>
          <w:rtl/>
          <w:lang w:bidi="ar-DZ"/>
        </w:rPr>
        <w:t xml:space="preserve"> كما ان المدخل ال</w:t>
      </w:r>
      <w:r w:rsidR="00AA7BEE" w:rsidRPr="00E11D0D">
        <w:rPr>
          <w:rFonts w:ascii="Simplified Arabic" w:hAnsi="Simplified Arabic" w:cs="Simplified Arabic"/>
          <w:sz w:val="32"/>
          <w:szCs w:val="32"/>
          <w:rtl/>
          <w:lang w:bidi="ar-DZ"/>
        </w:rPr>
        <w:t>ت</w:t>
      </w:r>
      <w:r w:rsidRPr="00E11D0D">
        <w:rPr>
          <w:rFonts w:ascii="Simplified Arabic" w:hAnsi="Simplified Arabic" w:cs="Simplified Arabic"/>
          <w:sz w:val="32"/>
          <w:szCs w:val="32"/>
          <w:rtl/>
          <w:lang w:bidi="ar-DZ"/>
        </w:rPr>
        <w:t>نظ</w:t>
      </w:r>
      <w:r w:rsidR="00AA7BEE" w:rsidRPr="00E11D0D">
        <w:rPr>
          <w:rFonts w:ascii="Simplified Arabic" w:hAnsi="Simplified Arabic" w:cs="Simplified Arabic"/>
          <w:sz w:val="32"/>
          <w:szCs w:val="32"/>
          <w:rtl/>
          <w:lang w:bidi="ar-DZ"/>
        </w:rPr>
        <w:t>ي</w:t>
      </w:r>
      <w:r w:rsidRPr="00E11D0D">
        <w:rPr>
          <w:rFonts w:ascii="Simplified Arabic" w:hAnsi="Simplified Arabic" w:cs="Simplified Arabic"/>
          <w:sz w:val="32"/>
          <w:szCs w:val="32"/>
          <w:rtl/>
          <w:lang w:bidi="ar-DZ"/>
        </w:rPr>
        <w:t xml:space="preserve">ري الذي تم عرضه لهذا المصطلح </w:t>
      </w:r>
      <w:proofErr w:type="spellStart"/>
      <w:r w:rsidRPr="00E11D0D">
        <w:rPr>
          <w:rFonts w:ascii="Simplified Arabic" w:hAnsi="Simplified Arabic" w:cs="Simplified Arabic"/>
          <w:sz w:val="32"/>
          <w:szCs w:val="32"/>
          <w:rtl/>
          <w:lang w:bidi="ar-DZ"/>
        </w:rPr>
        <w:t>قويل</w:t>
      </w:r>
      <w:proofErr w:type="spellEnd"/>
      <w:r w:rsidRPr="00E11D0D">
        <w:rPr>
          <w:rFonts w:ascii="Simplified Arabic" w:hAnsi="Simplified Arabic" w:cs="Simplified Arabic"/>
          <w:sz w:val="32"/>
          <w:szCs w:val="32"/>
          <w:rtl/>
          <w:lang w:bidi="ar-DZ"/>
        </w:rPr>
        <w:t xml:space="preserve"> باعتراض عند كثير من الباحثين و "حجتهم الأساسية ان هذا العلم يشمل ميادين واسعة متباينة جدا، بحيث انه من التعسف بل من </w:t>
      </w:r>
      <w:proofErr w:type="spellStart"/>
      <w:r w:rsidRPr="00E11D0D">
        <w:rPr>
          <w:rFonts w:ascii="Simplified Arabic" w:hAnsi="Simplified Arabic" w:cs="Simplified Arabic"/>
          <w:sz w:val="32"/>
          <w:szCs w:val="32"/>
          <w:rtl/>
          <w:lang w:bidi="ar-DZ"/>
        </w:rPr>
        <w:t>الخطا</w:t>
      </w:r>
      <w:proofErr w:type="spellEnd"/>
      <w:r w:rsidR="00AA7BEE" w:rsidRPr="00E11D0D">
        <w:rPr>
          <w:rFonts w:ascii="Simplified Arabic" w:hAnsi="Simplified Arabic" w:cs="Simplified Arabic"/>
          <w:sz w:val="32"/>
          <w:szCs w:val="32"/>
          <w:rtl/>
          <w:lang w:bidi="ar-DZ"/>
        </w:rPr>
        <w:t xml:space="preserve"> </w:t>
      </w:r>
      <w:r w:rsidRPr="00E11D0D">
        <w:rPr>
          <w:rFonts w:ascii="Simplified Arabic" w:hAnsi="Simplified Arabic" w:cs="Simplified Arabic"/>
          <w:sz w:val="32"/>
          <w:szCs w:val="32"/>
          <w:rtl/>
          <w:lang w:bidi="ar-DZ"/>
        </w:rPr>
        <w:t xml:space="preserve">ان نفرض عليه بصورة قبلية مفاهيم عامة نحاول تطبيقها في مختلف الميادين العينية ، و بالفعل لم يظهر بعد علم يضاهي </w:t>
      </w:r>
      <w:proofErr w:type="spellStart"/>
      <w:r w:rsidRPr="00E11D0D">
        <w:rPr>
          <w:rFonts w:ascii="Simplified Arabic" w:hAnsi="Simplified Arabic" w:cs="Simplified Arabic"/>
          <w:sz w:val="32"/>
          <w:szCs w:val="32"/>
          <w:rtl/>
          <w:lang w:bidi="ar-DZ"/>
        </w:rPr>
        <w:t>السيمياء</w:t>
      </w:r>
      <w:proofErr w:type="spellEnd"/>
      <w:r w:rsidRPr="00E11D0D">
        <w:rPr>
          <w:rFonts w:ascii="Simplified Arabic" w:hAnsi="Simplified Arabic" w:cs="Simplified Arabic"/>
          <w:sz w:val="32"/>
          <w:szCs w:val="32"/>
          <w:rtl/>
          <w:lang w:bidi="ar-DZ"/>
        </w:rPr>
        <w:t>، بالشمولية و التنوع ".</w:t>
      </w:r>
      <w:r w:rsidR="0020793B">
        <w:rPr>
          <w:rStyle w:val="Appelnotedebasdep"/>
          <w:rFonts w:ascii="Simplified Arabic" w:hAnsi="Simplified Arabic" w:cs="Simplified Arabic"/>
          <w:sz w:val="32"/>
          <w:szCs w:val="32"/>
          <w:rtl/>
          <w:lang w:bidi="ar-DZ"/>
        </w:rPr>
        <w:footnoteReference w:id="9"/>
      </w:r>
    </w:p>
    <w:p w:rsidR="00076B4C" w:rsidRPr="00E11D0D" w:rsidRDefault="00076B4C" w:rsidP="00AF4C34">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.....و امام هذا الكم الزاخر من اتجاهات هذا العلم و شموليته، فان البحث في اصوله ليس </w:t>
      </w:r>
      <w:proofErr w:type="spellStart"/>
      <w:r w:rsidRPr="00E11D0D">
        <w:rPr>
          <w:rFonts w:ascii="Simplified Arabic" w:hAnsi="Simplified Arabic" w:cs="Simplified Arabic"/>
          <w:sz w:val="32"/>
          <w:szCs w:val="32"/>
          <w:rtl/>
          <w:lang w:bidi="ar-DZ"/>
        </w:rPr>
        <w:t>بالامر</w:t>
      </w:r>
      <w:proofErr w:type="spellEnd"/>
      <w:r w:rsidRPr="00E11D0D">
        <w:rPr>
          <w:rFonts w:ascii="Simplified Arabic" w:hAnsi="Simplified Arabic" w:cs="Simplified Arabic"/>
          <w:sz w:val="32"/>
          <w:szCs w:val="32"/>
          <w:rtl/>
          <w:lang w:bidi="ar-DZ"/>
        </w:rPr>
        <w:t xml:space="preserve"> الهين، فيبدو ان المصطلح قديم و يعود </w:t>
      </w:r>
      <w:proofErr w:type="spellStart"/>
      <w:r w:rsidRPr="00E11D0D">
        <w:rPr>
          <w:rFonts w:ascii="Simplified Arabic" w:hAnsi="Simplified Arabic" w:cs="Simplified Arabic"/>
          <w:sz w:val="32"/>
          <w:szCs w:val="32"/>
          <w:rtl/>
          <w:lang w:bidi="ar-DZ"/>
        </w:rPr>
        <w:t>لايام</w:t>
      </w:r>
      <w:proofErr w:type="spellEnd"/>
      <w:r w:rsidRPr="00E11D0D">
        <w:rPr>
          <w:rFonts w:ascii="Simplified Arabic" w:hAnsi="Simplified Arabic" w:cs="Simplified Arabic"/>
          <w:sz w:val="32"/>
          <w:szCs w:val="32"/>
          <w:rtl/>
          <w:lang w:bidi="ar-DZ"/>
        </w:rPr>
        <w:t xml:space="preserve"> افلاطون، فنحن نجد مصطلح </w:t>
      </w:r>
      <w:proofErr w:type="spellStart"/>
      <w:r w:rsidRPr="00E11D0D">
        <w:rPr>
          <w:rFonts w:ascii="Simplified Arabic" w:hAnsi="Simplified Arabic" w:cs="Simplified Arabic"/>
          <w:sz w:val="32"/>
          <w:szCs w:val="32"/>
          <w:rtl/>
          <w:lang w:bidi="ar-DZ"/>
        </w:rPr>
        <w:t>سيميوطيقا</w:t>
      </w:r>
      <w:proofErr w:type="spellEnd"/>
      <w:r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lang w:bidi="ar-DZ"/>
        </w:rPr>
        <w:t>semiotike</w:t>
      </w:r>
      <w:proofErr w:type="spellEnd"/>
      <w:r w:rsidRPr="00E11D0D">
        <w:rPr>
          <w:rFonts w:ascii="Simplified Arabic" w:hAnsi="Simplified Arabic" w:cs="Simplified Arabic"/>
          <w:sz w:val="32"/>
          <w:szCs w:val="32"/>
          <w:lang w:bidi="ar-DZ"/>
        </w:rPr>
        <w:t xml:space="preserve"> </w:t>
      </w:r>
      <w:r w:rsidR="00E11D0D">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 xml:space="preserve">في اللغة الافلاطونية الى جانب مصطلح </w:t>
      </w:r>
      <w:proofErr w:type="spellStart"/>
      <w:r w:rsidRPr="00E11D0D">
        <w:rPr>
          <w:rFonts w:ascii="Simplified Arabic" w:hAnsi="Simplified Arabic" w:cs="Simplified Arabic"/>
          <w:sz w:val="32"/>
          <w:szCs w:val="32"/>
          <w:lang w:bidi="ar-DZ"/>
        </w:rPr>
        <w:t>gramatike</w:t>
      </w:r>
      <w:proofErr w:type="spellEnd"/>
      <w:r w:rsidRPr="00E11D0D">
        <w:rPr>
          <w:rFonts w:ascii="Simplified Arabic" w:hAnsi="Simplified Arabic" w:cs="Simplified Arabic"/>
          <w:sz w:val="32"/>
          <w:szCs w:val="32"/>
          <w:rtl/>
          <w:lang w:bidi="ar-DZ"/>
        </w:rPr>
        <w:t>الذي يعني تعلم القراءة و الكتابة ومندمج مع الفلسفة او فن التفكير،</w:t>
      </w:r>
      <w:r w:rsidR="00EC21B3"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rtl/>
          <w:lang w:bidi="ar-DZ"/>
        </w:rPr>
        <w:t>ويبو</w:t>
      </w:r>
      <w:proofErr w:type="spellEnd"/>
      <w:r w:rsidRPr="00E11D0D">
        <w:rPr>
          <w:rFonts w:ascii="Simplified Arabic" w:hAnsi="Simplified Arabic" w:cs="Simplified Arabic"/>
          <w:sz w:val="32"/>
          <w:szCs w:val="32"/>
          <w:rtl/>
          <w:lang w:bidi="ar-DZ"/>
        </w:rPr>
        <w:t xml:space="preserve"> ان </w:t>
      </w:r>
      <w:proofErr w:type="spellStart"/>
      <w:r w:rsidRPr="00E11D0D">
        <w:rPr>
          <w:rFonts w:ascii="Simplified Arabic" w:hAnsi="Simplified Arabic" w:cs="Simplified Arabic"/>
          <w:sz w:val="32"/>
          <w:szCs w:val="32"/>
          <w:rtl/>
          <w:lang w:bidi="ar-DZ"/>
        </w:rPr>
        <w:t>السيميوطيقا</w:t>
      </w:r>
      <w:proofErr w:type="spellEnd"/>
      <w:r w:rsidRPr="00E11D0D">
        <w:rPr>
          <w:rFonts w:ascii="Simplified Arabic" w:hAnsi="Simplified Arabic" w:cs="Simplified Arabic"/>
          <w:sz w:val="32"/>
          <w:szCs w:val="32"/>
          <w:rtl/>
          <w:lang w:bidi="ar-DZ"/>
        </w:rPr>
        <w:t xml:space="preserve"> اليونانية لم يكن هدفها الا تصنف علامات الفكر لتوجيهها في منطق فلسفي شامل:</w:t>
      </w:r>
      <w:r w:rsidR="00EC21B3"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rtl/>
          <w:lang w:bidi="ar-DZ"/>
        </w:rPr>
        <w:t>السيميولوجيا</w:t>
      </w:r>
      <w:proofErr w:type="spellEnd"/>
      <w:r w:rsidRPr="00E11D0D">
        <w:rPr>
          <w:rFonts w:ascii="Simplified Arabic" w:hAnsi="Simplified Arabic" w:cs="Simplified Arabic"/>
          <w:sz w:val="32"/>
          <w:szCs w:val="32"/>
          <w:rtl/>
          <w:lang w:bidi="ar-DZ"/>
        </w:rPr>
        <w:t xml:space="preserve"> القديمة تنتمي الى جرد مدلولات الفكر.... ويختفي المصطلح لمدة طويلة ولا نجده الا في دراسة للفيلسوف الإنجليزي </w:t>
      </w:r>
      <w:r w:rsidR="00AF4C34">
        <w:rPr>
          <w:rFonts w:asciiTheme="majorBidi" w:hAnsiTheme="majorBidi" w:cstheme="majorBidi" w:hint="cs"/>
          <w:sz w:val="32"/>
          <w:szCs w:val="32"/>
          <w:rtl/>
          <w:lang w:val="en-US" w:bidi="ar-DZ"/>
        </w:rPr>
        <w:t>(</w:t>
      </w:r>
      <w:proofErr w:type="spellStart"/>
      <w:r w:rsidR="00AF4C34" w:rsidRPr="00AF4C34">
        <w:rPr>
          <w:rFonts w:asciiTheme="majorBidi" w:hAnsiTheme="majorBidi" w:cstheme="majorBidi"/>
          <w:sz w:val="32"/>
          <w:szCs w:val="32"/>
          <w:lang w:val="en-US" w:bidi="ar-DZ"/>
        </w:rPr>
        <w:t>jonn</w:t>
      </w:r>
      <w:proofErr w:type="spellEnd"/>
      <w:r w:rsidR="00AF4C34" w:rsidRPr="00AF4C34">
        <w:rPr>
          <w:rFonts w:asciiTheme="majorBidi" w:hAnsiTheme="majorBidi" w:cstheme="majorBidi"/>
          <w:sz w:val="32"/>
          <w:szCs w:val="32"/>
          <w:lang w:val="en-US" w:bidi="ar-DZ"/>
        </w:rPr>
        <w:t xml:space="preserve"> </w:t>
      </w:r>
      <w:proofErr w:type="spellStart"/>
      <w:r w:rsidR="00AF4C34" w:rsidRPr="00AF4C34">
        <w:rPr>
          <w:rFonts w:asciiTheme="majorBidi" w:hAnsiTheme="majorBidi" w:cstheme="majorBidi"/>
          <w:sz w:val="32"/>
          <w:szCs w:val="32"/>
          <w:lang w:val="en-US" w:bidi="ar-DZ"/>
        </w:rPr>
        <w:t>lok</w:t>
      </w:r>
      <w:proofErr w:type="spellEnd"/>
      <w:r w:rsidRPr="00AF4C34">
        <w:rPr>
          <w:rFonts w:asciiTheme="majorBidi" w:hAnsiTheme="majorBidi" w:cstheme="majorBidi"/>
          <w:sz w:val="32"/>
          <w:szCs w:val="32"/>
          <w:rtl/>
          <w:lang w:bidi="ar-DZ"/>
        </w:rPr>
        <w:t>)</w:t>
      </w:r>
      <w:r w:rsidRPr="00E11D0D">
        <w:rPr>
          <w:rFonts w:ascii="Simplified Arabic" w:hAnsi="Simplified Arabic" w:cs="Simplified Arabic"/>
          <w:sz w:val="32"/>
          <w:szCs w:val="32"/>
          <w:rtl/>
          <w:lang w:bidi="ar-DZ"/>
        </w:rPr>
        <w:t>(1704</w:t>
      </w:r>
      <w:r w:rsidR="00AF4C34">
        <w:rPr>
          <w:rFonts w:ascii="Simplified Arabic" w:hAnsi="Simplified Arabic" w:cs="Simplified Arabic" w:hint="cs"/>
          <w:sz w:val="32"/>
          <w:szCs w:val="32"/>
          <w:rtl/>
          <w:lang w:bidi="ar-DZ"/>
        </w:rPr>
        <w:t>-</w:t>
      </w:r>
      <w:r w:rsidRPr="00E11D0D">
        <w:rPr>
          <w:rFonts w:ascii="Simplified Arabic" w:hAnsi="Simplified Arabic" w:cs="Simplified Arabic"/>
          <w:sz w:val="32"/>
          <w:szCs w:val="32"/>
          <w:rtl/>
          <w:lang w:bidi="ar-DZ"/>
        </w:rPr>
        <w:t xml:space="preserve">1632) تحت اسم </w:t>
      </w:r>
      <w:proofErr w:type="spellStart"/>
      <w:r w:rsidRPr="00E11D0D">
        <w:rPr>
          <w:rFonts w:ascii="Simplified Arabic" w:hAnsi="Simplified Arabic" w:cs="Simplified Arabic"/>
          <w:sz w:val="32"/>
          <w:szCs w:val="32"/>
          <w:lang w:bidi="ar-DZ"/>
        </w:rPr>
        <w:t>semiotike</w:t>
      </w:r>
      <w:proofErr w:type="spellEnd"/>
      <w:r w:rsidRPr="00E11D0D">
        <w:rPr>
          <w:rFonts w:ascii="Simplified Arabic" w:hAnsi="Simplified Arabic" w:cs="Simplified Arabic"/>
          <w:sz w:val="32"/>
          <w:szCs w:val="32"/>
          <w:rtl/>
          <w:lang w:bidi="ar-DZ"/>
        </w:rPr>
        <w:t xml:space="preserve"> و بدلالة جد مشابهة لتلك التي قدمتها الفلسفة اليونانية الافلاطونية.</w:t>
      </w:r>
      <w:r w:rsidR="0020793B">
        <w:rPr>
          <w:rStyle w:val="Appelnotedebasdep"/>
          <w:rFonts w:ascii="Simplified Arabic" w:hAnsi="Simplified Arabic" w:cs="Simplified Arabic"/>
          <w:sz w:val="32"/>
          <w:szCs w:val="32"/>
          <w:rtl/>
          <w:lang w:bidi="ar-DZ"/>
        </w:rPr>
        <w:footnoteReference w:id="10"/>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lastRenderedPageBreak/>
        <w:t xml:space="preserve">       وفي نهاية القرن التاسع عشر وبداية القرن العشرين ارتبط ظهور "علم العلامة" بوجود عالمين يرجع اليهما الفضل في ظهوره على الرغم من عدم معرفة كل منهما </w:t>
      </w:r>
      <w:proofErr w:type="spellStart"/>
      <w:r w:rsidRPr="00E11D0D">
        <w:rPr>
          <w:rFonts w:ascii="Simplified Arabic" w:hAnsi="Simplified Arabic" w:cs="Simplified Arabic"/>
          <w:sz w:val="32"/>
          <w:szCs w:val="32"/>
          <w:rtl/>
          <w:lang w:bidi="ar-DZ"/>
        </w:rPr>
        <w:t>بالاخر.وهما</w:t>
      </w:r>
      <w:proofErr w:type="spellEnd"/>
      <w:r w:rsidRPr="00E11D0D">
        <w:rPr>
          <w:rFonts w:ascii="Simplified Arabic" w:hAnsi="Simplified Arabic" w:cs="Simplified Arabic"/>
          <w:sz w:val="32"/>
          <w:szCs w:val="32"/>
          <w:rtl/>
          <w:lang w:bidi="ar-DZ"/>
        </w:rPr>
        <w:t xml:space="preserve">: العالم اللغوي </w:t>
      </w:r>
      <w:proofErr w:type="spellStart"/>
      <w:r w:rsidRPr="00E11D0D">
        <w:rPr>
          <w:rFonts w:ascii="Simplified Arabic" w:hAnsi="Simplified Arabic" w:cs="Simplified Arabic"/>
          <w:sz w:val="32"/>
          <w:szCs w:val="32"/>
          <w:rtl/>
          <w:lang w:bidi="ar-DZ"/>
        </w:rPr>
        <w:t>السوسري</w:t>
      </w:r>
      <w:proofErr w:type="spellEnd"/>
      <w:r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rtl/>
          <w:lang w:bidi="ar-DZ"/>
        </w:rPr>
        <w:t>فردينان</w:t>
      </w:r>
      <w:proofErr w:type="spellEnd"/>
      <w:r w:rsidRPr="00E11D0D">
        <w:rPr>
          <w:rFonts w:ascii="Simplified Arabic" w:hAnsi="Simplified Arabic" w:cs="Simplified Arabic"/>
          <w:sz w:val="32"/>
          <w:szCs w:val="32"/>
          <w:rtl/>
          <w:lang w:bidi="ar-DZ"/>
        </w:rPr>
        <w:t xml:space="preserve"> دي </w:t>
      </w:r>
      <w:proofErr w:type="spellStart"/>
      <w:r w:rsidRPr="00E11D0D">
        <w:rPr>
          <w:rFonts w:ascii="Simplified Arabic" w:hAnsi="Simplified Arabic" w:cs="Simplified Arabic"/>
          <w:sz w:val="32"/>
          <w:szCs w:val="32"/>
          <w:rtl/>
          <w:lang w:bidi="ar-DZ"/>
        </w:rPr>
        <w:t>سوسير</w:t>
      </w:r>
      <w:proofErr w:type="spellEnd"/>
      <w:r w:rsidRPr="00E11D0D">
        <w:rPr>
          <w:rFonts w:ascii="Simplified Arabic" w:hAnsi="Simplified Arabic" w:cs="Simplified Arabic"/>
          <w:sz w:val="32"/>
          <w:szCs w:val="32"/>
          <w:rtl/>
          <w:lang w:bidi="ar-DZ"/>
        </w:rPr>
        <w:t xml:space="preserve"> (1913_1857) الذي هو الأصل في تسميته العلم ب(</w:t>
      </w:r>
      <w:proofErr w:type="spellStart"/>
      <w:r w:rsidRPr="00E11D0D">
        <w:rPr>
          <w:rFonts w:ascii="Simplified Arabic" w:hAnsi="Simplified Arabic" w:cs="Simplified Arabic"/>
          <w:sz w:val="32"/>
          <w:szCs w:val="32"/>
          <w:rtl/>
          <w:lang w:bidi="ar-DZ"/>
        </w:rPr>
        <w:t>السيميولوجيا</w:t>
      </w:r>
      <w:proofErr w:type="spellEnd"/>
      <w:r w:rsidRPr="00E11D0D">
        <w:rPr>
          <w:rFonts w:ascii="Simplified Arabic" w:hAnsi="Simplified Arabic" w:cs="Simplified Arabic"/>
          <w:sz w:val="32"/>
          <w:szCs w:val="32"/>
          <w:rtl/>
          <w:lang w:bidi="ar-DZ"/>
        </w:rPr>
        <w:t>) و الفيلسوف ا</w:t>
      </w:r>
      <w:r w:rsidR="00EC21B3" w:rsidRPr="00E11D0D">
        <w:rPr>
          <w:rFonts w:ascii="Simplified Arabic" w:hAnsi="Simplified Arabic" w:cs="Simplified Arabic"/>
          <w:sz w:val="32"/>
          <w:szCs w:val="32"/>
          <w:rtl/>
          <w:lang w:bidi="ar-DZ"/>
        </w:rPr>
        <w:t xml:space="preserve">لأمريكي تشارل </w:t>
      </w:r>
      <w:proofErr w:type="spellStart"/>
      <w:r w:rsidR="00EC21B3" w:rsidRPr="00E11D0D">
        <w:rPr>
          <w:rFonts w:ascii="Simplified Arabic" w:hAnsi="Simplified Arabic" w:cs="Simplified Arabic"/>
          <w:sz w:val="32"/>
          <w:szCs w:val="32"/>
          <w:rtl/>
          <w:lang w:bidi="ar-DZ"/>
        </w:rPr>
        <w:t>ساندرزبيرس</w:t>
      </w:r>
      <w:proofErr w:type="spellEnd"/>
      <w:r w:rsidR="00EC21B3" w:rsidRPr="00E11D0D">
        <w:rPr>
          <w:rFonts w:ascii="Simplified Arabic" w:hAnsi="Simplified Arabic" w:cs="Simplified Arabic"/>
          <w:sz w:val="32"/>
          <w:szCs w:val="32"/>
          <w:rtl/>
          <w:lang w:bidi="ar-DZ"/>
        </w:rPr>
        <w:t xml:space="preserve"> (1914_18</w:t>
      </w:r>
      <w:r w:rsidRPr="00E11D0D">
        <w:rPr>
          <w:rFonts w:ascii="Simplified Arabic" w:hAnsi="Simplified Arabic" w:cs="Simplified Arabic"/>
          <w:sz w:val="32"/>
          <w:szCs w:val="32"/>
          <w:rtl/>
          <w:lang w:bidi="ar-DZ"/>
        </w:rPr>
        <w:t xml:space="preserve">38) ونتج من هذه المصادفة ازدواجية في التعبير فقد اطلق العالم الأمريكي بيرس على علم العلامات اسم </w:t>
      </w:r>
      <w:proofErr w:type="spellStart"/>
      <w:r w:rsidRPr="00E11D0D">
        <w:rPr>
          <w:rFonts w:ascii="Simplified Arabic" w:hAnsi="Simplified Arabic" w:cs="Simplified Arabic"/>
          <w:sz w:val="32"/>
          <w:szCs w:val="32"/>
          <w:rtl/>
          <w:lang w:bidi="ar-DZ"/>
        </w:rPr>
        <w:t>السيميوطيقا</w:t>
      </w:r>
      <w:proofErr w:type="spellEnd"/>
      <w:r w:rsidRPr="00E11D0D">
        <w:rPr>
          <w:rFonts w:ascii="Simplified Arabic" w:hAnsi="Simplified Arabic" w:cs="Simplified Arabic"/>
          <w:sz w:val="32"/>
          <w:szCs w:val="32"/>
          <w:rtl/>
          <w:lang w:bidi="ar-DZ"/>
        </w:rPr>
        <w:t xml:space="preserve">   </w:t>
      </w:r>
      <w:r w:rsidRPr="00E11D0D">
        <w:rPr>
          <w:rFonts w:ascii="Simplified Arabic" w:hAnsi="Simplified Arabic" w:cs="Simplified Arabic"/>
          <w:sz w:val="32"/>
          <w:szCs w:val="32"/>
          <w:lang w:bidi="ar-DZ"/>
        </w:rPr>
        <w:t xml:space="preserve"> </w:t>
      </w:r>
      <w:proofErr w:type="spellStart"/>
      <w:r w:rsidRPr="00E11D0D">
        <w:rPr>
          <w:rFonts w:ascii="Simplified Arabic" w:hAnsi="Simplified Arabic" w:cs="Simplified Arabic"/>
          <w:sz w:val="32"/>
          <w:szCs w:val="32"/>
          <w:lang w:bidi="ar-DZ"/>
        </w:rPr>
        <w:t>semiotique</w:t>
      </w:r>
      <w:proofErr w:type="spellEnd"/>
      <w:r w:rsidRPr="00E11D0D">
        <w:rPr>
          <w:rFonts w:ascii="Simplified Arabic" w:hAnsi="Simplified Arabic" w:cs="Simplified Arabic"/>
          <w:sz w:val="32"/>
          <w:szCs w:val="32"/>
          <w:lang w:bidi="ar-DZ"/>
        </w:rPr>
        <w:t xml:space="preserve"> </w:t>
      </w:r>
      <w:r w:rsidRPr="00E11D0D">
        <w:rPr>
          <w:rFonts w:ascii="Simplified Arabic" w:hAnsi="Simplified Arabic" w:cs="Simplified Arabic"/>
          <w:sz w:val="32"/>
          <w:szCs w:val="32"/>
          <w:rtl/>
          <w:lang w:bidi="ar-DZ"/>
        </w:rPr>
        <w:t xml:space="preserve"> وفي نفس الوقت اطلق العالم السويسري </w:t>
      </w:r>
      <w:proofErr w:type="spellStart"/>
      <w:r w:rsidRPr="00E11D0D">
        <w:rPr>
          <w:rFonts w:ascii="Simplified Arabic" w:hAnsi="Simplified Arabic" w:cs="Simplified Arabic"/>
          <w:sz w:val="32"/>
          <w:szCs w:val="32"/>
          <w:rtl/>
          <w:lang w:bidi="ar-DZ"/>
        </w:rPr>
        <w:t>فردينان</w:t>
      </w:r>
      <w:proofErr w:type="spellEnd"/>
      <w:r w:rsidRPr="00E11D0D">
        <w:rPr>
          <w:rFonts w:ascii="Simplified Arabic" w:hAnsi="Simplified Arabic" w:cs="Simplified Arabic"/>
          <w:sz w:val="32"/>
          <w:szCs w:val="32"/>
          <w:rtl/>
          <w:lang w:bidi="ar-DZ"/>
        </w:rPr>
        <w:t xml:space="preserve"> دي </w:t>
      </w:r>
      <w:proofErr w:type="spellStart"/>
      <w:r w:rsidRPr="00E11D0D">
        <w:rPr>
          <w:rFonts w:ascii="Simplified Arabic" w:hAnsi="Simplified Arabic" w:cs="Simplified Arabic"/>
          <w:sz w:val="32"/>
          <w:szCs w:val="32"/>
          <w:rtl/>
          <w:lang w:bidi="ar-DZ"/>
        </w:rPr>
        <w:t>سوسيرعلى</w:t>
      </w:r>
      <w:proofErr w:type="spellEnd"/>
      <w:r w:rsidRPr="00E11D0D">
        <w:rPr>
          <w:rFonts w:ascii="Simplified Arabic" w:hAnsi="Simplified Arabic" w:cs="Simplified Arabic"/>
          <w:sz w:val="32"/>
          <w:szCs w:val="32"/>
          <w:rtl/>
          <w:lang w:bidi="ar-DZ"/>
        </w:rPr>
        <w:t xml:space="preserve"> العلم نفسه اسم </w:t>
      </w:r>
      <w:proofErr w:type="spellStart"/>
      <w:r w:rsidRPr="00E11D0D">
        <w:rPr>
          <w:rFonts w:ascii="Simplified Arabic" w:hAnsi="Simplified Arabic" w:cs="Simplified Arabic"/>
          <w:sz w:val="32"/>
          <w:szCs w:val="32"/>
          <w:rtl/>
          <w:lang w:bidi="ar-DZ"/>
        </w:rPr>
        <w:t>السميولوجيا</w:t>
      </w:r>
      <w:proofErr w:type="spellEnd"/>
      <w:r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lang w:bidi="ar-DZ"/>
        </w:rPr>
        <w:t>semiologie</w:t>
      </w:r>
      <w:proofErr w:type="spellEnd"/>
      <w:r w:rsidRPr="00E11D0D">
        <w:rPr>
          <w:rFonts w:ascii="Simplified Arabic" w:hAnsi="Simplified Arabic" w:cs="Simplified Arabic"/>
          <w:sz w:val="32"/>
          <w:szCs w:val="32"/>
          <w:lang w:bidi="ar-DZ"/>
        </w:rPr>
        <w:t xml:space="preserve"> </w:t>
      </w:r>
      <w:r w:rsidRPr="00E11D0D">
        <w:rPr>
          <w:rFonts w:ascii="Simplified Arabic" w:hAnsi="Simplified Arabic" w:cs="Simplified Arabic"/>
          <w:sz w:val="32"/>
          <w:szCs w:val="32"/>
          <w:rtl/>
          <w:lang w:bidi="ar-DZ"/>
        </w:rPr>
        <w:t xml:space="preserve"> وذلك في كتابه (محاضرات في اللسانيات العامة ) ويرجع الفضل الى العالم اللغوي </w:t>
      </w:r>
      <w:proofErr w:type="spellStart"/>
      <w:r w:rsidRPr="00E11D0D">
        <w:rPr>
          <w:rFonts w:ascii="Simplified Arabic" w:hAnsi="Simplified Arabic" w:cs="Simplified Arabic"/>
          <w:sz w:val="32"/>
          <w:szCs w:val="32"/>
          <w:rtl/>
          <w:lang w:bidi="ar-DZ"/>
        </w:rPr>
        <w:t>فيرديناند</w:t>
      </w:r>
      <w:proofErr w:type="spellEnd"/>
      <w:r w:rsidRPr="00E11D0D">
        <w:rPr>
          <w:rFonts w:ascii="Simplified Arabic" w:hAnsi="Simplified Arabic" w:cs="Simplified Arabic"/>
          <w:sz w:val="32"/>
          <w:szCs w:val="32"/>
          <w:rtl/>
          <w:lang w:bidi="ar-DZ"/>
        </w:rPr>
        <w:t xml:space="preserve"> </w:t>
      </w:r>
      <w:proofErr w:type="spellStart"/>
      <w:r w:rsidRPr="00E11D0D">
        <w:rPr>
          <w:rFonts w:ascii="Simplified Arabic" w:hAnsi="Simplified Arabic" w:cs="Simplified Arabic"/>
          <w:sz w:val="32"/>
          <w:szCs w:val="32"/>
          <w:rtl/>
          <w:lang w:bidi="ar-DZ"/>
        </w:rPr>
        <w:t>دوسوسير</w:t>
      </w:r>
      <w:proofErr w:type="spellEnd"/>
      <w:r w:rsidRPr="00E11D0D">
        <w:rPr>
          <w:rFonts w:ascii="Simplified Arabic" w:hAnsi="Simplified Arabic" w:cs="Simplified Arabic"/>
          <w:sz w:val="32"/>
          <w:szCs w:val="32"/>
          <w:rtl/>
          <w:lang w:bidi="ar-DZ"/>
        </w:rPr>
        <w:t xml:space="preserve"> في استخلاص مسمى " </w:t>
      </w:r>
      <w:proofErr w:type="spellStart"/>
      <w:r w:rsidRPr="00E11D0D">
        <w:rPr>
          <w:rFonts w:ascii="Simplified Arabic" w:hAnsi="Simplified Arabic" w:cs="Simplified Arabic"/>
          <w:sz w:val="32"/>
          <w:szCs w:val="32"/>
          <w:rtl/>
          <w:lang w:bidi="ar-DZ"/>
        </w:rPr>
        <w:t>السيميولوجيا"في</w:t>
      </w:r>
      <w:proofErr w:type="spellEnd"/>
      <w:r w:rsidRPr="00E11D0D">
        <w:rPr>
          <w:rFonts w:ascii="Simplified Arabic" w:hAnsi="Simplified Arabic" w:cs="Simplified Arabic"/>
          <w:sz w:val="32"/>
          <w:szCs w:val="32"/>
          <w:rtl/>
          <w:lang w:bidi="ar-DZ"/>
        </w:rPr>
        <w:t xml:space="preserve"> علائقه الطبية في المهاد الاغريقي ليطلقه على علم العلامة او الإشارة.</w:t>
      </w:r>
    </w:p>
    <w:p w:rsidR="00555461"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وقد ذكر الدكتور "محمد </w:t>
      </w:r>
      <w:proofErr w:type="spellStart"/>
      <w:r w:rsidRPr="00E11D0D">
        <w:rPr>
          <w:rFonts w:ascii="Simplified Arabic" w:hAnsi="Simplified Arabic" w:cs="Simplified Arabic"/>
          <w:sz w:val="32"/>
          <w:szCs w:val="32"/>
          <w:rtl/>
          <w:lang w:bidi="ar-DZ"/>
        </w:rPr>
        <w:t>السرغيفي"ان</w:t>
      </w:r>
      <w:proofErr w:type="spellEnd"/>
      <w:r w:rsidRPr="00E11D0D">
        <w:rPr>
          <w:rFonts w:ascii="Simplified Arabic" w:hAnsi="Simplified Arabic" w:cs="Simplified Arabic"/>
          <w:sz w:val="32"/>
          <w:szCs w:val="32"/>
          <w:rtl/>
          <w:lang w:bidi="ar-DZ"/>
        </w:rPr>
        <w:t xml:space="preserve"> المجال </w:t>
      </w:r>
      <w:proofErr w:type="spellStart"/>
      <w:r w:rsidRPr="00E11D0D">
        <w:rPr>
          <w:rFonts w:ascii="Simplified Arabic" w:hAnsi="Simplified Arabic" w:cs="Simplified Arabic"/>
          <w:sz w:val="32"/>
          <w:szCs w:val="32"/>
          <w:rtl/>
          <w:lang w:bidi="ar-DZ"/>
        </w:rPr>
        <w:t>السيميولوجي</w:t>
      </w:r>
      <w:proofErr w:type="spellEnd"/>
      <w:r w:rsidRPr="00E11D0D">
        <w:rPr>
          <w:rFonts w:ascii="Simplified Arabic" w:hAnsi="Simplified Arabic" w:cs="Simplified Arabic"/>
          <w:sz w:val="32"/>
          <w:szCs w:val="32"/>
          <w:rtl/>
          <w:lang w:bidi="ar-DZ"/>
        </w:rPr>
        <w:t xml:space="preserve"> لا يزال الناس فيه بين اخذ و رد، بسبب من انه لم يحدد بعد فن، حيث </w:t>
      </w:r>
      <w:r w:rsidR="00EC21B3" w:rsidRPr="00E11D0D">
        <w:rPr>
          <w:rFonts w:ascii="Simplified Arabic" w:hAnsi="Simplified Arabic" w:cs="Simplified Arabic"/>
          <w:sz w:val="32"/>
          <w:szCs w:val="32"/>
          <w:rtl/>
          <w:lang w:bidi="ar-DZ"/>
        </w:rPr>
        <w:t>ي</w:t>
      </w:r>
      <w:r w:rsidRPr="00E11D0D">
        <w:rPr>
          <w:rFonts w:ascii="Simplified Arabic" w:hAnsi="Simplified Arabic" w:cs="Simplified Arabic"/>
          <w:sz w:val="32"/>
          <w:szCs w:val="32"/>
          <w:rtl/>
          <w:lang w:bidi="ar-DZ"/>
        </w:rPr>
        <w:t xml:space="preserve">راه بعض الدارسين عبارة عن دراسة </w:t>
      </w:r>
      <w:r w:rsidR="00EC21B3" w:rsidRPr="00E11D0D">
        <w:rPr>
          <w:rFonts w:ascii="Simplified Arabic" w:hAnsi="Simplified Arabic" w:cs="Simplified Arabic"/>
          <w:sz w:val="32"/>
          <w:szCs w:val="32"/>
          <w:rtl/>
          <w:lang w:bidi="ar-DZ"/>
        </w:rPr>
        <w:t>لأنظمة</w:t>
      </w:r>
      <w:r w:rsidRPr="00E11D0D">
        <w:rPr>
          <w:rFonts w:ascii="Simplified Arabic" w:hAnsi="Simplified Arabic" w:cs="Simplified Arabic"/>
          <w:sz w:val="32"/>
          <w:szCs w:val="32"/>
          <w:rtl/>
          <w:lang w:bidi="ar-DZ"/>
        </w:rPr>
        <w:t xml:space="preserve"> العلامات التي تؤدي مهمة الإبلاغ عن طريق مؤشرات غير لسانية، و يوس</w:t>
      </w:r>
      <w:r w:rsidR="00E11D0D">
        <w:rPr>
          <w:rFonts w:ascii="Simplified Arabic" w:hAnsi="Simplified Arabic" w:cs="Simplified Arabic"/>
          <w:sz w:val="32"/>
          <w:szCs w:val="32"/>
          <w:rtl/>
          <w:lang w:bidi="ar-DZ"/>
        </w:rPr>
        <w:t>ع اخرون في مجال مدلول العلامة و</w:t>
      </w:r>
      <w:r w:rsidRPr="00E11D0D">
        <w:rPr>
          <w:rFonts w:ascii="Simplified Arabic" w:hAnsi="Simplified Arabic" w:cs="Simplified Arabic"/>
          <w:sz w:val="32"/>
          <w:szCs w:val="32"/>
          <w:rtl/>
          <w:lang w:bidi="ar-DZ"/>
        </w:rPr>
        <w:t>السنن فيجعلونها ينتهيان الى شكل ابلاغي ذي وظيفة اجتماعية، كما هو الشأن ف</w:t>
      </w:r>
      <w:r w:rsidR="00EC21B3" w:rsidRPr="00E11D0D">
        <w:rPr>
          <w:rFonts w:ascii="Simplified Arabic" w:hAnsi="Simplified Arabic" w:cs="Simplified Arabic"/>
          <w:sz w:val="32"/>
          <w:szCs w:val="32"/>
          <w:rtl/>
          <w:lang w:bidi="ar-DZ"/>
        </w:rPr>
        <w:t>ي الشعائ</w:t>
      </w:r>
      <w:r w:rsidR="00E11D0D">
        <w:rPr>
          <w:rFonts w:ascii="Simplified Arabic" w:hAnsi="Simplified Arabic" w:cs="Simplified Arabic"/>
          <w:sz w:val="32"/>
          <w:szCs w:val="32"/>
          <w:rtl/>
          <w:lang w:bidi="ar-DZ"/>
        </w:rPr>
        <w:t>ر و</w:t>
      </w:r>
      <w:r w:rsidRPr="00E11D0D">
        <w:rPr>
          <w:rFonts w:ascii="Simplified Arabic" w:hAnsi="Simplified Arabic" w:cs="Simplified Arabic"/>
          <w:sz w:val="32"/>
          <w:szCs w:val="32"/>
          <w:rtl/>
          <w:lang w:bidi="ar-DZ"/>
        </w:rPr>
        <w:t xml:space="preserve">الحفلات و عبارات المجاملة و الترحيب، على انه قسما ثالثا من الدارسين يعتبر لفنون </w:t>
      </w:r>
      <w:proofErr w:type="spellStart"/>
      <w:r w:rsidRPr="00E11D0D">
        <w:rPr>
          <w:rFonts w:ascii="Simplified Arabic" w:hAnsi="Simplified Arabic" w:cs="Simplified Arabic"/>
          <w:sz w:val="32"/>
          <w:szCs w:val="32"/>
          <w:rtl/>
          <w:lang w:bidi="ar-DZ"/>
        </w:rPr>
        <w:t>والاداب</w:t>
      </w:r>
      <w:proofErr w:type="spellEnd"/>
      <w:r w:rsidRPr="00E11D0D">
        <w:rPr>
          <w:rFonts w:ascii="Simplified Arabic" w:hAnsi="Simplified Arabic" w:cs="Simplified Arabic"/>
          <w:sz w:val="32"/>
          <w:szCs w:val="32"/>
          <w:rtl/>
          <w:lang w:bidi="ar-DZ"/>
        </w:rPr>
        <w:t xml:space="preserve"> نماذج </w:t>
      </w:r>
      <w:proofErr w:type="spellStart"/>
      <w:r w:rsidRPr="00E11D0D">
        <w:rPr>
          <w:rFonts w:ascii="Simplified Arabic" w:hAnsi="Simplified Arabic" w:cs="Simplified Arabic"/>
          <w:sz w:val="32"/>
          <w:szCs w:val="32"/>
          <w:rtl/>
          <w:lang w:bidi="ar-DZ"/>
        </w:rPr>
        <w:t>ابلاغية</w:t>
      </w:r>
      <w:proofErr w:type="spellEnd"/>
      <w:r w:rsidRPr="00E11D0D">
        <w:rPr>
          <w:rFonts w:ascii="Simplified Arabic" w:hAnsi="Simplified Arabic" w:cs="Simplified Arabic"/>
          <w:sz w:val="32"/>
          <w:szCs w:val="32"/>
          <w:rtl/>
          <w:lang w:bidi="ar-DZ"/>
        </w:rPr>
        <w:t xml:space="preserve"> تقوم على استعمال العلامات فهما</w:t>
      </w:r>
      <w:r w:rsidR="00EC21B3" w:rsidRPr="00E11D0D">
        <w:rPr>
          <w:rFonts w:ascii="Simplified Arabic" w:hAnsi="Simplified Arabic" w:cs="Simplified Arabic"/>
          <w:sz w:val="32"/>
          <w:szCs w:val="32"/>
          <w:rtl/>
          <w:lang w:bidi="ar-DZ"/>
        </w:rPr>
        <w:t xml:space="preserve"> جزء لا </w:t>
      </w:r>
      <w:proofErr w:type="spellStart"/>
      <w:r w:rsidR="00EC21B3" w:rsidRPr="00E11D0D">
        <w:rPr>
          <w:rFonts w:ascii="Simplified Arabic" w:hAnsi="Simplified Arabic" w:cs="Simplified Arabic"/>
          <w:sz w:val="32"/>
          <w:szCs w:val="32"/>
          <w:rtl/>
          <w:lang w:bidi="ar-DZ"/>
        </w:rPr>
        <w:t>يتجزء</w:t>
      </w:r>
      <w:proofErr w:type="spellEnd"/>
      <w:r w:rsidRPr="00E11D0D">
        <w:rPr>
          <w:rFonts w:ascii="Simplified Arabic" w:hAnsi="Simplified Arabic" w:cs="Simplified Arabic"/>
          <w:sz w:val="32"/>
          <w:szCs w:val="32"/>
          <w:rtl/>
          <w:lang w:bidi="ar-DZ"/>
        </w:rPr>
        <w:t xml:space="preserve"> من نظريتها العامة.</w:t>
      </w:r>
    </w:p>
    <w:p w:rsidR="00076B4C" w:rsidRPr="00E11D0D"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 xml:space="preserve">ماهية الشعر السنوي: </w:t>
      </w:r>
    </w:p>
    <w:p w:rsidR="00076B4C" w:rsidRPr="00E11D0D"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 xml:space="preserve">1-مصطلح الشعر السنوي في المعاجم العربية:  </w:t>
      </w:r>
    </w:p>
    <w:p w:rsidR="00076B4C" w:rsidRPr="00E11D0D" w:rsidRDefault="00E11D0D" w:rsidP="00E11D0D">
      <w:pPr>
        <w:tabs>
          <w:tab w:val="left" w:pos="6102"/>
        </w:tabs>
        <w:bidi/>
        <w:spacing w:line="240" w:lineRule="auto"/>
        <w:ind w:left="360"/>
        <w:jc w:val="both"/>
        <w:rPr>
          <w:rFonts w:ascii="Simplified Arabic" w:hAnsi="Simplified Arabic" w:cs="Simplified Arabic"/>
          <w:sz w:val="32"/>
          <w:szCs w:val="32"/>
          <w:lang w:bidi="ar-DZ"/>
        </w:rPr>
      </w:pPr>
      <w:r w:rsidRPr="00E11D0D">
        <w:rPr>
          <w:rFonts w:ascii="Simplified Arabic" w:hAnsi="Simplified Arabic" w:cs="Simplified Arabic" w:hint="cs"/>
          <w:b/>
          <w:bCs/>
          <w:sz w:val="32"/>
          <w:szCs w:val="32"/>
          <w:rtl/>
          <w:lang w:bidi="ar-DZ"/>
        </w:rPr>
        <w:t xml:space="preserve">أ- </w:t>
      </w:r>
      <w:r w:rsidR="00076B4C" w:rsidRPr="00E11D0D">
        <w:rPr>
          <w:rFonts w:ascii="Simplified Arabic" w:hAnsi="Simplified Arabic" w:cs="Simplified Arabic"/>
          <w:b/>
          <w:bCs/>
          <w:sz w:val="32"/>
          <w:szCs w:val="32"/>
          <w:rtl/>
          <w:lang w:bidi="ar-DZ"/>
        </w:rPr>
        <w:t>لغة:</w:t>
      </w:r>
      <w:r w:rsidR="00076B4C" w:rsidRPr="00E11D0D">
        <w:rPr>
          <w:rFonts w:ascii="Simplified Arabic" w:hAnsi="Simplified Arabic" w:cs="Simplified Arabic"/>
          <w:sz w:val="32"/>
          <w:szCs w:val="32"/>
          <w:rtl/>
          <w:lang w:bidi="ar-DZ"/>
        </w:rPr>
        <w:t xml:space="preserve"> جاء في لسان العرب "نسا و النسوة بالكسر و الضم النساء والنسوان و النسوان جمع المرأة من غير </w:t>
      </w:r>
      <w:proofErr w:type="spellStart"/>
      <w:r w:rsidR="00076B4C" w:rsidRPr="00E11D0D">
        <w:rPr>
          <w:rFonts w:ascii="Simplified Arabic" w:hAnsi="Simplified Arabic" w:cs="Simplified Arabic"/>
          <w:sz w:val="32"/>
          <w:szCs w:val="32"/>
          <w:rtl/>
          <w:lang w:bidi="ar-DZ"/>
        </w:rPr>
        <w:t>لفظه،و</w:t>
      </w:r>
      <w:r>
        <w:rPr>
          <w:rFonts w:ascii="Simplified Arabic" w:hAnsi="Simplified Arabic" w:cs="Simplified Arabic"/>
          <w:sz w:val="32"/>
          <w:szCs w:val="32"/>
          <w:rtl/>
          <w:lang w:bidi="ar-DZ"/>
        </w:rPr>
        <w:t>قال</w:t>
      </w:r>
      <w:proofErr w:type="spellEnd"/>
      <w:r>
        <w:rPr>
          <w:rFonts w:ascii="Simplified Arabic" w:hAnsi="Simplified Arabic" w:cs="Simplified Arabic"/>
          <w:sz w:val="32"/>
          <w:szCs w:val="32"/>
          <w:rtl/>
          <w:lang w:bidi="ar-DZ"/>
        </w:rPr>
        <w:t xml:space="preserve"> ابن سيده جمع نسوة اذا كثرن"</w:t>
      </w:r>
      <w:r>
        <w:rPr>
          <w:rStyle w:val="Appelnotedebasdep"/>
          <w:rFonts w:ascii="Simplified Arabic" w:hAnsi="Simplified Arabic" w:cs="Simplified Arabic"/>
          <w:sz w:val="32"/>
          <w:szCs w:val="32"/>
          <w:rtl/>
          <w:lang w:bidi="ar-DZ"/>
        </w:rPr>
        <w:footnoteReference w:id="11"/>
      </w:r>
      <w:r>
        <w:rPr>
          <w:rFonts w:ascii="Simplified Arabic" w:hAnsi="Simplified Arabic" w:cs="Simplified Arabic" w:hint="cs"/>
          <w:sz w:val="32"/>
          <w:szCs w:val="32"/>
          <w:rtl/>
          <w:lang w:bidi="ar-DZ"/>
        </w:rPr>
        <w:t xml:space="preserve">، </w:t>
      </w:r>
      <w:r w:rsidR="00076B4C" w:rsidRPr="00E11D0D">
        <w:rPr>
          <w:rFonts w:ascii="Simplified Arabic" w:hAnsi="Simplified Arabic" w:cs="Simplified Arabic"/>
          <w:sz w:val="32"/>
          <w:szCs w:val="32"/>
          <w:rtl/>
          <w:lang w:bidi="ar-DZ"/>
        </w:rPr>
        <w:t>اما في معجم العربي الأساسي للناطقتين بالعربية ومتعلميها:</w:t>
      </w:r>
      <w:r w:rsidR="00C14947" w:rsidRPr="00E11D0D">
        <w:rPr>
          <w:rFonts w:ascii="Simplified Arabic" w:hAnsi="Simplified Arabic" w:cs="Simplified Arabic"/>
          <w:sz w:val="32"/>
          <w:szCs w:val="32"/>
          <w:rtl/>
          <w:lang w:bidi="ar-DZ"/>
        </w:rPr>
        <w:t xml:space="preserve"> </w:t>
      </w:r>
      <w:r w:rsidR="00076B4C" w:rsidRPr="00E11D0D">
        <w:rPr>
          <w:rFonts w:ascii="Simplified Arabic" w:hAnsi="Simplified Arabic" w:cs="Simplified Arabic"/>
          <w:sz w:val="32"/>
          <w:szCs w:val="32"/>
          <w:rtl/>
          <w:lang w:bidi="ar-DZ"/>
        </w:rPr>
        <w:t xml:space="preserve">ف:"نسا مثناه </w:t>
      </w:r>
      <w:proofErr w:type="spellStart"/>
      <w:r w:rsidR="00076B4C" w:rsidRPr="00E11D0D">
        <w:rPr>
          <w:rFonts w:ascii="Simplified Arabic" w:hAnsi="Simplified Arabic" w:cs="Simplified Arabic"/>
          <w:sz w:val="32"/>
          <w:szCs w:val="32"/>
          <w:rtl/>
          <w:lang w:bidi="ar-DZ"/>
        </w:rPr>
        <w:t>سنوان</w:t>
      </w:r>
      <w:proofErr w:type="spellEnd"/>
      <w:r w:rsidR="00076B4C" w:rsidRPr="00E11D0D">
        <w:rPr>
          <w:rFonts w:ascii="Simplified Arabic" w:hAnsi="Simplified Arabic" w:cs="Simplified Arabic"/>
          <w:sz w:val="32"/>
          <w:szCs w:val="32"/>
          <w:rtl/>
          <w:lang w:bidi="ar-DZ"/>
        </w:rPr>
        <w:t xml:space="preserve"> و سنيان ج </w:t>
      </w:r>
      <w:proofErr w:type="spellStart"/>
      <w:r w:rsidR="00076B4C" w:rsidRPr="00E11D0D">
        <w:rPr>
          <w:rFonts w:ascii="Simplified Arabic" w:hAnsi="Simplified Arabic" w:cs="Simplified Arabic"/>
          <w:sz w:val="32"/>
          <w:szCs w:val="32"/>
          <w:rtl/>
          <w:lang w:bidi="ar-DZ"/>
        </w:rPr>
        <w:t>انساه:عصب</w:t>
      </w:r>
      <w:proofErr w:type="spellEnd"/>
      <w:r w:rsidR="00076B4C" w:rsidRPr="00E11D0D">
        <w:rPr>
          <w:rFonts w:ascii="Simplified Arabic" w:hAnsi="Simplified Arabic" w:cs="Simplified Arabic"/>
          <w:sz w:val="32"/>
          <w:szCs w:val="32"/>
          <w:rtl/>
          <w:lang w:bidi="ar-DZ"/>
        </w:rPr>
        <w:t xml:space="preserve"> يمتد من الورك الى الكعب العصب الوركي (يشكو نساه)"</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proofErr w:type="spellStart"/>
      <w:r w:rsidRPr="00E11D0D">
        <w:rPr>
          <w:rFonts w:ascii="Simplified Arabic" w:hAnsi="Simplified Arabic" w:cs="Simplified Arabic"/>
          <w:sz w:val="32"/>
          <w:szCs w:val="32"/>
          <w:rtl/>
          <w:lang w:bidi="ar-DZ"/>
        </w:rPr>
        <w:t>وسنائي</w:t>
      </w:r>
      <w:proofErr w:type="spellEnd"/>
      <w:r w:rsidRPr="00E11D0D">
        <w:rPr>
          <w:rFonts w:ascii="Simplified Arabic" w:hAnsi="Simplified Arabic" w:cs="Simplified Arabic"/>
          <w:sz w:val="32"/>
          <w:szCs w:val="32"/>
          <w:rtl/>
          <w:lang w:bidi="ar-DZ"/>
        </w:rPr>
        <w:t>:</w:t>
      </w:r>
      <w:r w:rsidR="00AF4C34">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منسوب الى النسا "اشغال نسائية</w:t>
      </w:r>
      <w:r w:rsidR="00AF4C34">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"تزعمت الحركة النسائية "الاتحاد النسائي"</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lastRenderedPageBreak/>
        <w:t xml:space="preserve">نسوة/نساء: جمع امرأة من غير لفظه (و قال نسوة في </w:t>
      </w:r>
      <w:proofErr w:type="gramStart"/>
      <w:r w:rsidRPr="00E11D0D">
        <w:rPr>
          <w:rFonts w:ascii="Simplified Arabic" w:hAnsi="Simplified Arabic" w:cs="Simplified Arabic"/>
          <w:sz w:val="32"/>
          <w:szCs w:val="32"/>
          <w:rtl/>
          <w:lang w:bidi="ar-DZ"/>
        </w:rPr>
        <w:t>المدينة)</w:t>
      </w:r>
      <w:r w:rsidR="00E11D0D">
        <w:rPr>
          <w:rStyle w:val="Appelnotedebasdep"/>
          <w:rFonts w:ascii="Simplified Arabic" w:hAnsi="Simplified Arabic" w:cs="Simplified Arabic"/>
          <w:sz w:val="32"/>
          <w:szCs w:val="32"/>
          <w:rtl/>
          <w:lang w:bidi="ar-DZ"/>
        </w:rPr>
        <w:footnoteReference w:id="12"/>
      </w:r>
      <w:r w:rsidR="00E11D0D">
        <w:rPr>
          <w:rFonts w:ascii="Simplified Arabic" w:hAnsi="Simplified Arabic" w:cs="Simplified Arabic" w:hint="cs"/>
          <w:sz w:val="32"/>
          <w:szCs w:val="32"/>
          <w:rtl/>
          <w:lang w:bidi="ar-DZ"/>
        </w:rPr>
        <w:t>،</w:t>
      </w:r>
      <w:proofErr w:type="gramEnd"/>
      <w:r w:rsidRPr="00E11D0D">
        <w:rPr>
          <w:rFonts w:ascii="Simplified Arabic" w:hAnsi="Simplified Arabic" w:cs="Simplified Arabic"/>
          <w:sz w:val="32"/>
          <w:szCs w:val="32"/>
          <w:rtl/>
          <w:lang w:bidi="ar-DZ"/>
        </w:rPr>
        <w:t xml:space="preserve"> ووردة كلمة نسوي/نسائي في المعجم الوسيط كما يلي:</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نسائيات:</w:t>
      </w:r>
      <w:r w:rsidR="00AF4C34">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شؤون نسائية،</w:t>
      </w:r>
      <w:r w:rsidR="00AF4C34">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أشياء تنسب الى عالم المرأة،</w:t>
      </w:r>
      <w:r w:rsidR="00AF4C34">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حركة نسائية:</w:t>
      </w:r>
      <w:r w:rsidR="00AF4C34">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تنادي بالمساواة بين الرجل و المرأة.</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فلفظه النسوي او النسائي تحمل نفس المفهوم، أي أشياء تنسب الى عالم المرأة و كذلك الحركة النسوية التي تدعوا الى الم</w:t>
      </w:r>
      <w:r w:rsidR="00E11D0D">
        <w:rPr>
          <w:rFonts w:ascii="Simplified Arabic" w:hAnsi="Simplified Arabic" w:cs="Simplified Arabic"/>
          <w:sz w:val="32"/>
          <w:szCs w:val="32"/>
          <w:rtl/>
          <w:lang w:bidi="ar-DZ"/>
        </w:rPr>
        <w:t>ساوات بين الرجل و المرأة</w:t>
      </w:r>
      <w:r w:rsidR="00E11D0D">
        <w:rPr>
          <w:rFonts w:ascii="Simplified Arabic" w:hAnsi="Simplified Arabic" w:cs="Simplified Arabic" w:hint="cs"/>
          <w:sz w:val="32"/>
          <w:szCs w:val="32"/>
          <w:rtl/>
          <w:lang w:bidi="ar-DZ"/>
        </w:rPr>
        <w:t>.</w:t>
      </w:r>
      <w:r w:rsidR="00E11D0D">
        <w:rPr>
          <w:rStyle w:val="Appelnotedebasdep"/>
          <w:rFonts w:ascii="Simplified Arabic" w:hAnsi="Simplified Arabic" w:cs="Simplified Arabic"/>
          <w:sz w:val="32"/>
          <w:szCs w:val="32"/>
          <w:rtl/>
          <w:lang w:bidi="ar-DZ"/>
        </w:rPr>
        <w:footnoteReference w:id="13"/>
      </w:r>
    </w:p>
    <w:p w:rsidR="00076B4C" w:rsidRPr="00E11D0D" w:rsidRDefault="00E11D0D"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hint="cs"/>
          <w:b/>
          <w:bCs/>
          <w:sz w:val="32"/>
          <w:szCs w:val="32"/>
          <w:rtl/>
          <w:lang w:bidi="ar-DZ"/>
        </w:rPr>
        <w:t xml:space="preserve">ب- </w:t>
      </w:r>
      <w:r w:rsidRPr="00E11D0D">
        <w:rPr>
          <w:rFonts w:ascii="Simplified Arabic" w:hAnsi="Simplified Arabic" w:cs="Simplified Arabic"/>
          <w:b/>
          <w:bCs/>
          <w:sz w:val="32"/>
          <w:szCs w:val="32"/>
          <w:rtl/>
          <w:lang w:bidi="ar-DZ"/>
        </w:rPr>
        <w:t>اصطلاحا:</w:t>
      </w:r>
      <w:r>
        <w:rPr>
          <w:rFonts w:ascii="Simplified Arabic" w:hAnsi="Simplified Arabic" w:cs="Simplified Arabic"/>
          <w:sz w:val="32"/>
          <w:szCs w:val="32"/>
          <w:rtl/>
          <w:lang w:bidi="ar-DZ"/>
        </w:rPr>
        <w:t xml:space="preserve"> اكتسى مصطلح الادب</w:t>
      </w:r>
      <w:r>
        <w:rPr>
          <w:rFonts w:ascii="Simplified Arabic" w:hAnsi="Simplified Arabic" w:cs="Simplified Arabic" w:hint="cs"/>
          <w:sz w:val="32"/>
          <w:szCs w:val="32"/>
          <w:rtl/>
          <w:lang w:bidi="ar-DZ"/>
        </w:rPr>
        <w:t xml:space="preserve"> </w:t>
      </w:r>
      <w:r w:rsidR="00076B4C" w:rsidRPr="00E11D0D">
        <w:rPr>
          <w:rFonts w:ascii="Simplified Arabic" w:hAnsi="Simplified Arabic" w:cs="Simplified Arabic"/>
          <w:sz w:val="32"/>
          <w:szCs w:val="32"/>
          <w:rtl/>
          <w:lang w:bidi="ar-DZ"/>
        </w:rPr>
        <w:t>النسوي بعدة تعاريف و مفاهيم لدى نقاد العرب، بحيث عرف نخبة من الأساتذة المصريين و العرب في معجم علم الاجتماع مصطلح النسائية بانه:</w:t>
      </w:r>
      <w:r>
        <w:rPr>
          <w:rFonts w:ascii="Simplified Arabic" w:hAnsi="Simplified Arabic" w:cs="Simplified Arabic" w:hint="cs"/>
          <w:sz w:val="32"/>
          <w:szCs w:val="32"/>
          <w:rtl/>
          <w:lang w:bidi="ar-DZ"/>
        </w:rPr>
        <w:t xml:space="preserve"> </w:t>
      </w:r>
      <w:r w:rsidR="00076B4C" w:rsidRPr="00E11D0D">
        <w:rPr>
          <w:rFonts w:ascii="Simplified Arabic" w:hAnsi="Simplified Arabic" w:cs="Simplified Arabic"/>
          <w:sz w:val="32"/>
          <w:szCs w:val="32"/>
          <w:rtl/>
          <w:lang w:bidi="ar-DZ"/>
        </w:rPr>
        <w:t>"حركة ترمي الى مساوات بين الرجل و المرأة في الحقوق و الواجبات ..... و كانت هده الحركة ترمي الى التوسيع في الحقوق و الواجبات القانونية و السياسية المرأة نظرا لحرمانها من الكثير من الحقوق، ال</w:t>
      </w:r>
      <w:r>
        <w:rPr>
          <w:rFonts w:ascii="Simplified Arabic" w:hAnsi="Simplified Arabic" w:cs="Simplified Arabic"/>
          <w:sz w:val="32"/>
          <w:szCs w:val="32"/>
          <w:rtl/>
          <w:lang w:bidi="ar-DZ"/>
        </w:rPr>
        <w:t>تي كانت للرجل مثل التصرف</w:t>
      </w:r>
      <w:r w:rsidR="00076B4C" w:rsidRPr="00E11D0D">
        <w:rPr>
          <w:rFonts w:ascii="Simplified Arabic" w:hAnsi="Simplified Arabic" w:cs="Simplified Arabic"/>
          <w:sz w:val="32"/>
          <w:szCs w:val="32"/>
          <w:rtl/>
          <w:lang w:bidi="ar-DZ"/>
        </w:rPr>
        <w:t xml:space="preserve"> في الملكية الخاصة و الوصاية على الأبناء و حقها في العلم، و الوظائف و الأجور و المساوية </w:t>
      </w:r>
      <w:proofErr w:type="spellStart"/>
      <w:r w:rsidR="00076B4C" w:rsidRPr="00E11D0D">
        <w:rPr>
          <w:rFonts w:ascii="Simplified Arabic" w:hAnsi="Simplified Arabic" w:cs="Simplified Arabic"/>
          <w:sz w:val="32"/>
          <w:szCs w:val="32"/>
          <w:rtl/>
          <w:lang w:bidi="ar-DZ"/>
        </w:rPr>
        <w:t>لاجور</w:t>
      </w:r>
      <w:proofErr w:type="spellEnd"/>
      <w:r w:rsidR="00076B4C" w:rsidRPr="00E11D0D">
        <w:rPr>
          <w:rFonts w:ascii="Simplified Arabic" w:hAnsi="Simplified Arabic" w:cs="Simplified Arabic"/>
          <w:sz w:val="32"/>
          <w:szCs w:val="32"/>
          <w:rtl/>
          <w:lang w:bidi="ar-DZ"/>
        </w:rPr>
        <w:t xml:space="preserve"> الرجل"</w:t>
      </w:r>
      <w:r>
        <w:rPr>
          <w:rStyle w:val="Appelnotedebasdep"/>
          <w:rFonts w:ascii="Simplified Arabic" w:hAnsi="Simplified Arabic" w:cs="Simplified Arabic"/>
          <w:sz w:val="32"/>
          <w:szCs w:val="32"/>
          <w:rtl/>
          <w:lang w:bidi="ar-DZ"/>
        </w:rPr>
        <w:footnoteReference w:id="14"/>
      </w:r>
    </w:p>
    <w:p w:rsidR="001425E4"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بمعنى يجب ان تعطي المرأة حقها مثلها مثل الرجل، كالحق في التعليم و الوصاية على الأبناء و الوظائف، وان تمنح اجرها تماما مثل الرجل.</w:t>
      </w:r>
    </w:p>
    <w:p w:rsidR="00076B4C" w:rsidRPr="00E11D0D" w:rsidRDefault="00076B4C" w:rsidP="001276E3">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وأيضا عرف الدكتور "إبراهيم محمود خليل" الادب النسوي قائلا: "الادب النسوي هو الادب الذي يؤكد وجود ابداع نسائي و اخر ذكوري و لكل منهما هويته و ملامحه الخاصة و علاقته بجذور و ثقافة المبدع و موروثه الاجتماعي و الثقافي و تجاربه الخاصة من نفسية و فكرية تؤثر في فهمه للعالم من حوله و المرحلة التاريخية التي يعيشها"</w:t>
      </w:r>
      <w:r w:rsidR="0020793B">
        <w:rPr>
          <w:rFonts w:ascii="Simplified Arabic" w:hAnsi="Simplified Arabic" w:cs="Simplified Arabic" w:hint="cs"/>
          <w:sz w:val="32"/>
          <w:szCs w:val="32"/>
          <w:rtl/>
          <w:lang w:bidi="ar-DZ"/>
        </w:rPr>
        <w:t>.</w:t>
      </w:r>
      <w:r w:rsidR="001276E3">
        <w:rPr>
          <w:rStyle w:val="Appelnotedebasdep"/>
          <w:rFonts w:ascii="Simplified Arabic" w:hAnsi="Simplified Arabic" w:cs="Simplified Arabic"/>
          <w:sz w:val="32"/>
          <w:szCs w:val="32"/>
          <w:rtl/>
          <w:lang w:bidi="ar-DZ"/>
        </w:rPr>
        <w:footnoteReference w:id="15"/>
      </w:r>
    </w:p>
    <w:p w:rsidR="001425E4" w:rsidRPr="00E11D0D" w:rsidRDefault="00076B4C" w:rsidP="001276E3">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أي ان الادب النسوي لا يتحقق الا من خلال الابداع الذي يحققه كل من الرجل و المرأة و ذلك حسب الهوية،</w:t>
      </w:r>
      <w:r w:rsidR="00E11D0D">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 xml:space="preserve">و الملامح الخاصة بهما، و الموروث الاجتماعي  و في نفس السياق يضيف </w:t>
      </w:r>
      <w:r w:rsidRPr="00E11D0D">
        <w:rPr>
          <w:rFonts w:ascii="Simplified Arabic" w:hAnsi="Simplified Arabic" w:cs="Simplified Arabic"/>
          <w:sz w:val="32"/>
          <w:szCs w:val="32"/>
          <w:rtl/>
          <w:lang w:bidi="ar-DZ"/>
        </w:rPr>
        <w:lastRenderedPageBreak/>
        <w:t>"محمود خليل" ان الادب النسوي هو الادب الذي كتبه المرأة و الادب الذي يكتبه الذكور عند المرأة من اجل ان يلقي عليها.</w:t>
      </w:r>
      <w:r w:rsidR="001276E3">
        <w:rPr>
          <w:rStyle w:val="Appelnotedebasdep"/>
          <w:rFonts w:ascii="Simplified Arabic" w:hAnsi="Simplified Arabic" w:cs="Simplified Arabic"/>
          <w:sz w:val="32"/>
          <w:szCs w:val="32"/>
          <w:rtl/>
          <w:lang w:bidi="ar-DZ"/>
        </w:rPr>
        <w:footnoteReference w:id="16"/>
      </w:r>
      <w:r w:rsidR="001276E3" w:rsidRPr="00E11D0D">
        <w:rPr>
          <w:rFonts w:ascii="Simplified Arabic" w:hAnsi="Simplified Arabic" w:cs="Simplified Arabic"/>
          <w:sz w:val="32"/>
          <w:szCs w:val="32"/>
          <w:rtl/>
          <w:lang w:bidi="ar-DZ"/>
        </w:rPr>
        <w:t xml:space="preserve"> </w:t>
      </w:r>
      <w:r w:rsidRPr="00E11D0D">
        <w:rPr>
          <w:rFonts w:ascii="Simplified Arabic" w:hAnsi="Simplified Arabic" w:cs="Simplified Arabic"/>
          <w:sz w:val="32"/>
          <w:szCs w:val="32"/>
          <w:rtl/>
          <w:lang w:bidi="ar-DZ"/>
        </w:rPr>
        <w:t xml:space="preserve">اي ان ليس فرقا بين الادب النسوي و الذكوري فهو يلغي الفروق </w:t>
      </w:r>
      <w:proofErr w:type="spellStart"/>
      <w:r w:rsidRPr="00E11D0D">
        <w:rPr>
          <w:rFonts w:ascii="Simplified Arabic" w:hAnsi="Simplified Arabic" w:cs="Simplified Arabic"/>
          <w:sz w:val="32"/>
          <w:szCs w:val="32"/>
          <w:rtl/>
          <w:lang w:bidi="ar-DZ"/>
        </w:rPr>
        <w:t>الجنسية.و</w:t>
      </w:r>
      <w:proofErr w:type="spellEnd"/>
      <w:r w:rsidRPr="00E11D0D">
        <w:rPr>
          <w:rFonts w:ascii="Simplified Arabic" w:hAnsi="Simplified Arabic" w:cs="Simplified Arabic"/>
          <w:sz w:val="32"/>
          <w:szCs w:val="32"/>
          <w:rtl/>
          <w:lang w:bidi="ar-DZ"/>
        </w:rPr>
        <w:t xml:space="preserve"> اعتبر الادب النسوي هو كل ادب يخدم المرأة و يهتم بالتعبير عن حاجاتها و مطالبها </w:t>
      </w:r>
      <w:proofErr w:type="spellStart"/>
      <w:r w:rsidRPr="00E11D0D">
        <w:rPr>
          <w:rFonts w:ascii="Simplified Arabic" w:hAnsi="Simplified Arabic" w:cs="Simplified Arabic"/>
          <w:sz w:val="32"/>
          <w:szCs w:val="32"/>
          <w:rtl/>
          <w:lang w:bidi="ar-DZ"/>
        </w:rPr>
        <w:t>اليومية.اذن</w:t>
      </w:r>
      <w:proofErr w:type="spellEnd"/>
      <w:r w:rsidRPr="00E11D0D">
        <w:rPr>
          <w:rFonts w:ascii="Simplified Arabic" w:hAnsi="Simplified Arabic" w:cs="Simplified Arabic"/>
          <w:sz w:val="32"/>
          <w:szCs w:val="32"/>
          <w:rtl/>
          <w:lang w:bidi="ar-DZ"/>
        </w:rPr>
        <w:t xml:space="preserve"> فتعريف الادب السنوي يختلف من ناقد </w:t>
      </w:r>
      <w:proofErr w:type="spellStart"/>
      <w:r w:rsidRPr="00E11D0D">
        <w:rPr>
          <w:rFonts w:ascii="Simplified Arabic" w:hAnsi="Simplified Arabic" w:cs="Simplified Arabic"/>
          <w:sz w:val="32"/>
          <w:szCs w:val="32"/>
          <w:rtl/>
          <w:lang w:bidi="ar-DZ"/>
        </w:rPr>
        <w:t>لاخر</w:t>
      </w:r>
      <w:proofErr w:type="spellEnd"/>
      <w:r w:rsidRPr="00E11D0D">
        <w:rPr>
          <w:rFonts w:ascii="Simplified Arabic" w:hAnsi="Simplified Arabic" w:cs="Simplified Arabic"/>
          <w:sz w:val="32"/>
          <w:szCs w:val="32"/>
          <w:rtl/>
          <w:lang w:bidi="ar-DZ"/>
        </w:rPr>
        <w:t xml:space="preserve"> و فيه تشابك كثير، فكل ناقد يعرفه حسب وجهة نظره و حسب ارتباطه بالكتابة الذكورية .</w:t>
      </w:r>
    </w:p>
    <w:p w:rsidR="00076B4C" w:rsidRPr="00E11D0D"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E11D0D">
        <w:rPr>
          <w:rFonts w:ascii="Simplified Arabic" w:hAnsi="Simplified Arabic" w:cs="Simplified Arabic"/>
          <w:b/>
          <w:bCs/>
          <w:sz w:val="32"/>
          <w:szCs w:val="32"/>
          <w:rtl/>
          <w:lang w:bidi="ar-DZ"/>
        </w:rPr>
        <w:t xml:space="preserve">مصطلح الادب النسوي و اضطراب التسمية: </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لقد صاحب صدور المصطلح "ادب المرأة" او "الكتابة النسائية" جدل حول مضمون هذه التسمية التي تتضمن إشكالية تصنيف الادب على أساس الاختلاف الجنسي.</w:t>
      </w:r>
      <w:r w:rsidR="00E11D0D">
        <w:rPr>
          <w:rStyle w:val="Appelnotedebasdep"/>
          <w:rFonts w:ascii="Simplified Arabic" w:hAnsi="Simplified Arabic" w:cs="Simplified Arabic"/>
          <w:sz w:val="32"/>
          <w:szCs w:val="32"/>
          <w:rtl/>
          <w:lang w:bidi="ar-DZ"/>
        </w:rPr>
        <w:footnoteReference w:id="17"/>
      </w:r>
      <w:r w:rsidRPr="00E11D0D">
        <w:rPr>
          <w:rFonts w:ascii="Simplified Arabic" w:hAnsi="Simplified Arabic" w:cs="Simplified Arabic"/>
          <w:sz w:val="32"/>
          <w:szCs w:val="32"/>
          <w:rtl/>
          <w:lang w:bidi="ar-DZ"/>
        </w:rPr>
        <w:t xml:space="preserve"> ومن هذه نطرح تساؤلات أهمها: هل يوجد فعلا ادب نسائي؟ هل تكتب المرأة بطريقة مختلفة عن تلك التي يكتب بها الرجل؟......</w:t>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تشير معاجم اللغة العربية الى عدد من التسميات، يمكننا الق</w:t>
      </w:r>
      <w:r w:rsidR="00AF4C34">
        <w:rPr>
          <w:rFonts w:ascii="Simplified Arabic" w:hAnsi="Simplified Arabic" w:cs="Simplified Arabic"/>
          <w:sz w:val="32"/>
          <w:szCs w:val="32"/>
          <w:rtl/>
          <w:lang w:bidi="ar-DZ"/>
        </w:rPr>
        <w:t>ول: امرأة، اما الجمع فيكون نساء</w:t>
      </w:r>
      <w:r w:rsidRPr="00E11D0D">
        <w:rPr>
          <w:rFonts w:ascii="Simplified Arabic" w:hAnsi="Simplified Arabic" w:cs="Simplified Arabic"/>
          <w:sz w:val="32"/>
          <w:szCs w:val="32"/>
          <w:rtl/>
          <w:lang w:bidi="ar-DZ"/>
        </w:rPr>
        <w:t xml:space="preserve"> نسوة، نسوان.</w:t>
      </w:r>
      <w:r w:rsidR="0020793B">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فاذا قلنا "امرأة"</w:t>
      </w:r>
      <w:r w:rsidR="00AF4C34">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وبحثنا عن جمعها، فلا جمع لها فالجمع يتسنى فقط عند استخدام الادب النسوي، لذلك لقد شاع مصطلح الشعر النسوي  بدلا من الادب النسوي او الشعر النسائي.</w:t>
      </w:r>
    </w:p>
    <w:p w:rsidR="00D21021"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ترى الناقدة يمنى العيد ان ادب المرأة يتصف برؤية محدودة </w:t>
      </w:r>
      <w:r w:rsidR="00AF4C34" w:rsidRPr="00E11D0D">
        <w:rPr>
          <w:rFonts w:ascii="Simplified Arabic" w:hAnsi="Simplified Arabic" w:cs="Simplified Arabic" w:hint="cs"/>
          <w:sz w:val="32"/>
          <w:szCs w:val="32"/>
          <w:rtl/>
          <w:lang w:bidi="ar-DZ"/>
        </w:rPr>
        <w:t>لأنه</w:t>
      </w:r>
      <w:r w:rsidRPr="00E11D0D">
        <w:rPr>
          <w:rFonts w:ascii="Simplified Arabic" w:hAnsi="Simplified Arabic" w:cs="Simplified Arabic"/>
          <w:sz w:val="32"/>
          <w:szCs w:val="32"/>
          <w:rtl/>
          <w:lang w:bidi="ar-DZ"/>
        </w:rPr>
        <w:t xml:space="preserve"> يتمركز حول علم الذات عن طريق التعبير عن همومها بلهجة </w:t>
      </w:r>
      <w:r w:rsidR="00AF4C34" w:rsidRPr="00E11D0D">
        <w:rPr>
          <w:rFonts w:ascii="Simplified Arabic" w:hAnsi="Simplified Arabic" w:cs="Simplified Arabic" w:hint="cs"/>
          <w:sz w:val="32"/>
          <w:szCs w:val="32"/>
          <w:rtl/>
          <w:lang w:bidi="ar-DZ"/>
        </w:rPr>
        <w:t>استسلاميه</w:t>
      </w:r>
      <w:r w:rsidRPr="00E11D0D">
        <w:rPr>
          <w:rFonts w:ascii="Simplified Arabic" w:hAnsi="Simplified Arabic" w:cs="Simplified Arabic"/>
          <w:sz w:val="32"/>
          <w:szCs w:val="32"/>
          <w:rtl/>
          <w:lang w:bidi="ar-DZ"/>
        </w:rPr>
        <w:t xml:space="preserve"> من اجل البحث عن الحرية، ورفض السلطة الذكورية دون التساؤل عن الجذور الاجتماعية لهذه الوضعية.</w:t>
      </w:r>
      <w:r w:rsidR="00E11D0D">
        <w:rPr>
          <w:rStyle w:val="Appelnotedebasdep"/>
          <w:rFonts w:ascii="Simplified Arabic" w:hAnsi="Simplified Arabic" w:cs="Simplified Arabic"/>
          <w:sz w:val="32"/>
          <w:szCs w:val="32"/>
          <w:rtl/>
          <w:lang w:bidi="ar-DZ"/>
        </w:rPr>
        <w:footnoteReference w:id="18"/>
      </w:r>
    </w:p>
    <w:p w:rsidR="00076B4C" w:rsidRPr="00E11D0D" w:rsidRDefault="0051485C" w:rsidP="00AF4C34">
      <w:pPr>
        <w:tabs>
          <w:tab w:val="left" w:pos="707"/>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sidR="00076B4C" w:rsidRPr="00E11D0D">
        <w:rPr>
          <w:rFonts w:ascii="Simplified Arabic" w:hAnsi="Simplified Arabic" w:cs="Simplified Arabic"/>
          <w:sz w:val="32"/>
          <w:szCs w:val="32"/>
          <w:rtl/>
          <w:lang w:bidi="ar-DZ"/>
        </w:rPr>
        <w:t xml:space="preserve">غير ان يمنى العيد تحذر من </w:t>
      </w:r>
      <w:r w:rsidR="00AF4C34">
        <w:rPr>
          <w:rFonts w:ascii="Simplified Arabic" w:hAnsi="Simplified Arabic" w:cs="Simplified Arabic" w:hint="cs"/>
          <w:sz w:val="32"/>
          <w:szCs w:val="32"/>
          <w:rtl/>
          <w:lang w:bidi="ar-DZ"/>
        </w:rPr>
        <w:t>ال</w:t>
      </w:r>
      <w:r w:rsidR="00076B4C" w:rsidRPr="00E11D0D">
        <w:rPr>
          <w:rFonts w:ascii="Simplified Arabic" w:hAnsi="Simplified Arabic" w:cs="Simplified Arabic"/>
          <w:sz w:val="32"/>
          <w:szCs w:val="32"/>
          <w:rtl/>
          <w:lang w:bidi="ar-DZ"/>
        </w:rPr>
        <w:t xml:space="preserve">وقوف عند الخروج من الفئوية التي تجعل انتاج المرأة الادبي يتمحور حول فكرة اثبات الذات، وإقامة البرهان على قدرة المرأة في ان تكون أدبية، فالنافذة ترفض مقولة التمييز بين الادب كمفهوم عام و الادب النسائي كمفهوم خاص، ولا تعترف الا </w:t>
      </w:r>
      <w:r w:rsidR="00076B4C" w:rsidRPr="00E11D0D">
        <w:rPr>
          <w:rFonts w:ascii="Simplified Arabic" w:hAnsi="Simplified Arabic" w:cs="Simplified Arabic"/>
          <w:sz w:val="32"/>
          <w:szCs w:val="32"/>
          <w:rtl/>
          <w:lang w:bidi="ar-DZ"/>
        </w:rPr>
        <w:lastRenderedPageBreak/>
        <w:t>بوجود نتاج نقدي يلغي مقولة التمييز بين الادب النسائي والادب، كما يلغي مقولة الخصوصية النسائية كطبيعة تعيق مساهمتها في ميادي الإنتاج الاجتماعي و التي منها الادب.</w:t>
      </w:r>
      <w:r w:rsidR="001E6006">
        <w:rPr>
          <w:rStyle w:val="Appelnotedebasdep"/>
          <w:rFonts w:ascii="Simplified Arabic" w:hAnsi="Simplified Arabic" w:cs="Simplified Arabic"/>
          <w:sz w:val="32"/>
          <w:szCs w:val="32"/>
          <w:rtl/>
          <w:lang w:bidi="ar-DZ"/>
        </w:rPr>
        <w:footnoteReference w:id="19"/>
      </w:r>
    </w:p>
    <w:p w:rsidR="00076B4C" w:rsidRPr="00E11D0D" w:rsidRDefault="00076B4C" w:rsidP="00E11D0D">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ونجد أيضا "حسام الخطيب" فبرغم من </w:t>
      </w:r>
      <w:proofErr w:type="spellStart"/>
      <w:r w:rsidRPr="00E11D0D">
        <w:rPr>
          <w:rFonts w:ascii="Simplified Arabic" w:hAnsi="Simplified Arabic" w:cs="Simplified Arabic"/>
          <w:sz w:val="32"/>
          <w:szCs w:val="32"/>
          <w:rtl/>
          <w:lang w:bidi="ar-DZ"/>
        </w:rPr>
        <w:t>تارجحه</w:t>
      </w:r>
      <w:proofErr w:type="spellEnd"/>
      <w:r w:rsidRPr="00E11D0D">
        <w:rPr>
          <w:rFonts w:ascii="Simplified Arabic" w:hAnsi="Simplified Arabic" w:cs="Simplified Arabic"/>
          <w:sz w:val="32"/>
          <w:szCs w:val="32"/>
          <w:rtl/>
          <w:lang w:bidi="ar-DZ"/>
        </w:rPr>
        <w:t xml:space="preserve"> و تردده في قبول هذا المصط</w:t>
      </w:r>
      <w:r w:rsidR="001E6006">
        <w:rPr>
          <w:rFonts w:ascii="Simplified Arabic" w:hAnsi="Simplified Arabic" w:cs="Simplified Arabic"/>
          <w:sz w:val="32"/>
          <w:szCs w:val="32"/>
          <w:rtl/>
          <w:lang w:bidi="ar-DZ"/>
        </w:rPr>
        <w:t xml:space="preserve">لح، فانه ينتهي الى نفس القراءة </w:t>
      </w:r>
      <w:r w:rsidR="001E6006">
        <w:rPr>
          <w:rFonts w:ascii="Simplified Arabic" w:hAnsi="Simplified Arabic" w:cs="Simplified Arabic" w:hint="cs"/>
          <w:sz w:val="32"/>
          <w:szCs w:val="32"/>
          <w:rtl/>
          <w:lang w:bidi="ar-DZ"/>
        </w:rPr>
        <w:t>ال</w:t>
      </w:r>
      <w:r w:rsidRPr="00E11D0D">
        <w:rPr>
          <w:rFonts w:ascii="Simplified Arabic" w:hAnsi="Simplified Arabic" w:cs="Simplified Arabic"/>
          <w:sz w:val="32"/>
          <w:szCs w:val="32"/>
          <w:rtl/>
          <w:lang w:bidi="ar-DZ"/>
        </w:rPr>
        <w:t xml:space="preserve">ايديولوجية </w:t>
      </w:r>
      <w:proofErr w:type="spellStart"/>
      <w:r w:rsidRPr="00E11D0D">
        <w:rPr>
          <w:rFonts w:ascii="Simplified Arabic" w:hAnsi="Simplified Arabic" w:cs="Simplified Arabic"/>
          <w:sz w:val="32"/>
          <w:szCs w:val="32"/>
          <w:rtl/>
          <w:lang w:bidi="ar-DZ"/>
        </w:rPr>
        <w:t>لادب</w:t>
      </w:r>
      <w:proofErr w:type="spellEnd"/>
      <w:r w:rsidRPr="00E11D0D">
        <w:rPr>
          <w:rFonts w:ascii="Simplified Arabic" w:hAnsi="Simplified Arabic" w:cs="Simplified Arabic"/>
          <w:sz w:val="32"/>
          <w:szCs w:val="32"/>
          <w:rtl/>
          <w:lang w:bidi="ar-DZ"/>
        </w:rPr>
        <w:t xml:space="preserve"> المرأة.</w:t>
      </w:r>
      <w:r w:rsidR="001E6006">
        <w:rPr>
          <w:rFonts w:ascii="Simplified Arabic" w:hAnsi="Simplified Arabic" w:cs="Simplified Arabic" w:hint="cs"/>
          <w:sz w:val="32"/>
          <w:szCs w:val="32"/>
          <w:rtl/>
          <w:lang w:bidi="ar-DZ"/>
        </w:rPr>
        <w:t xml:space="preserve"> </w:t>
      </w:r>
      <w:r w:rsidRPr="00E11D0D">
        <w:rPr>
          <w:rFonts w:ascii="Simplified Arabic" w:hAnsi="Simplified Arabic" w:cs="Simplified Arabic"/>
          <w:sz w:val="32"/>
          <w:szCs w:val="32"/>
          <w:rtl/>
          <w:lang w:bidi="ar-DZ"/>
        </w:rPr>
        <w:t>ففي دراسته حول "الرواية النسائية في سوريا" يرى ان مصطلح الادب النسائي يتحدد من خلال التصنيف الجنسي، و ليس من خلال المضمون، و طريقة المعالجة، وحسب رأيه فان هذا المصطلح لن يكتسب مشروعيته النقدية الا اذا كان يعكس المشكلات الخاصة بالمرأة تشير المصطلحات الدارجة، كما يقول حسام الخطيب –مثل( الادب النسائي) و ( ادب المرأة)......</w:t>
      </w:r>
    </w:p>
    <w:p w:rsidR="00D21021" w:rsidRPr="00E11D0D" w:rsidRDefault="00076B4C" w:rsidP="001E6006">
      <w:pPr>
        <w:tabs>
          <w:tab w:val="left" w:pos="6102"/>
        </w:tabs>
        <w:bidi/>
        <w:spacing w:line="240" w:lineRule="auto"/>
        <w:jc w:val="both"/>
        <w:rPr>
          <w:rFonts w:ascii="Simplified Arabic" w:hAnsi="Simplified Arabic" w:cs="Simplified Arabic"/>
          <w:sz w:val="32"/>
          <w:szCs w:val="32"/>
          <w:rtl/>
          <w:lang w:bidi="ar-DZ"/>
        </w:rPr>
      </w:pPr>
      <w:r w:rsidRPr="00E11D0D">
        <w:rPr>
          <w:rFonts w:ascii="Simplified Arabic" w:hAnsi="Simplified Arabic" w:cs="Simplified Arabic"/>
          <w:sz w:val="32"/>
          <w:szCs w:val="32"/>
          <w:rtl/>
          <w:lang w:bidi="ar-DZ"/>
        </w:rPr>
        <w:t xml:space="preserve">     وفي الاغلب تتجه الاذهان لدى سماع هذه المصطلحات ،الى حصر حدود هذا المصطلح </w:t>
      </w:r>
      <w:proofErr w:type="spellStart"/>
      <w:r w:rsidRPr="00E11D0D">
        <w:rPr>
          <w:rFonts w:ascii="Simplified Arabic" w:hAnsi="Simplified Arabic" w:cs="Simplified Arabic"/>
          <w:sz w:val="32"/>
          <w:szCs w:val="32"/>
          <w:rtl/>
          <w:lang w:bidi="ar-DZ"/>
        </w:rPr>
        <w:t>بالادب</w:t>
      </w:r>
      <w:proofErr w:type="spellEnd"/>
      <w:r w:rsidRPr="00E11D0D">
        <w:rPr>
          <w:rFonts w:ascii="Simplified Arabic" w:hAnsi="Simplified Arabic" w:cs="Simplified Arabic"/>
          <w:sz w:val="32"/>
          <w:szCs w:val="32"/>
          <w:rtl/>
          <w:lang w:bidi="ar-DZ"/>
        </w:rPr>
        <w:t xml:space="preserve"> الذي تكتب المرأة، أي بتحديده من خلال التصنيف الجنسي لكاتبه.</w:t>
      </w:r>
      <w:r w:rsidR="001E6006">
        <w:rPr>
          <w:rStyle w:val="Appelnotedebasdep"/>
          <w:rFonts w:ascii="Simplified Arabic" w:hAnsi="Simplified Arabic" w:cs="Simplified Arabic"/>
          <w:sz w:val="32"/>
          <w:szCs w:val="32"/>
          <w:rtl/>
          <w:lang w:bidi="ar-DZ"/>
        </w:rPr>
        <w:footnoteReference w:id="20"/>
      </w:r>
    </w:p>
    <w:p w:rsidR="00076B4C" w:rsidRPr="001E6006" w:rsidRDefault="0051485C" w:rsidP="0051485C">
      <w:pPr>
        <w:tabs>
          <w:tab w:val="left" w:pos="707"/>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sidR="00076B4C" w:rsidRPr="001E6006">
        <w:rPr>
          <w:rFonts w:ascii="Simplified Arabic" w:hAnsi="Simplified Arabic" w:cs="Simplified Arabic"/>
          <w:sz w:val="32"/>
          <w:szCs w:val="32"/>
          <w:rtl/>
          <w:lang w:bidi="ar-DZ"/>
        </w:rPr>
        <w:t xml:space="preserve">اما مسالة التميز </w:t>
      </w:r>
      <w:proofErr w:type="spellStart"/>
      <w:r w:rsidR="00076B4C" w:rsidRPr="001E6006">
        <w:rPr>
          <w:rFonts w:ascii="Simplified Arabic" w:hAnsi="Simplified Arabic" w:cs="Simplified Arabic"/>
          <w:sz w:val="32"/>
          <w:szCs w:val="32"/>
          <w:rtl/>
          <w:lang w:bidi="ar-DZ"/>
        </w:rPr>
        <w:t>بين"الدب</w:t>
      </w:r>
      <w:proofErr w:type="spellEnd"/>
      <w:r w:rsidR="00076B4C" w:rsidRPr="001E6006">
        <w:rPr>
          <w:rFonts w:ascii="Simplified Arabic" w:hAnsi="Simplified Arabic" w:cs="Simplified Arabic"/>
          <w:sz w:val="32"/>
          <w:szCs w:val="32"/>
          <w:rtl/>
          <w:lang w:bidi="ar-DZ"/>
        </w:rPr>
        <w:t xml:space="preserve"> النسوي" و "الادب الانثوي" فان (فرج رمضان) يقر:{انه ليس كل ادب انثوي ادب تنتجه </w:t>
      </w:r>
      <w:proofErr w:type="spellStart"/>
      <w:r w:rsidR="00076B4C" w:rsidRPr="001E6006">
        <w:rPr>
          <w:rFonts w:ascii="Simplified Arabic" w:hAnsi="Simplified Arabic" w:cs="Simplified Arabic"/>
          <w:sz w:val="32"/>
          <w:szCs w:val="32"/>
          <w:rtl/>
          <w:lang w:bidi="ar-DZ"/>
        </w:rPr>
        <w:t>المراة</w:t>
      </w:r>
      <w:proofErr w:type="spellEnd"/>
      <w:r w:rsidR="00076B4C" w:rsidRPr="001E6006">
        <w:rPr>
          <w:rFonts w:ascii="Simplified Arabic" w:hAnsi="Simplified Arabic" w:cs="Simplified Arabic"/>
          <w:sz w:val="32"/>
          <w:szCs w:val="32"/>
          <w:rtl/>
          <w:lang w:bidi="ar-DZ"/>
        </w:rPr>
        <w:t xml:space="preserve"> بالضرورة} رغم الالتباس و التداخل بين المصطلحين، حيث يصعب الفصل بينهما.</w:t>
      </w:r>
      <w:r w:rsidR="001E6006">
        <w:rPr>
          <w:rStyle w:val="Appelnotedebasdep"/>
          <w:rFonts w:ascii="Simplified Arabic" w:hAnsi="Simplified Arabic" w:cs="Simplified Arabic"/>
          <w:sz w:val="32"/>
          <w:szCs w:val="32"/>
          <w:rtl/>
          <w:lang w:bidi="ar-DZ"/>
        </w:rPr>
        <w:footnoteReference w:id="21"/>
      </w:r>
      <w:r w:rsidR="001E6006">
        <w:rPr>
          <w:rFonts w:ascii="Simplified Arabic" w:hAnsi="Simplified Arabic" w:cs="Simplified Arabic" w:hint="cs"/>
          <w:sz w:val="32"/>
          <w:szCs w:val="32"/>
          <w:rtl/>
          <w:lang w:bidi="ar-DZ"/>
        </w:rPr>
        <w:t xml:space="preserve"> </w:t>
      </w:r>
      <w:r w:rsidR="00076B4C" w:rsidRPr="001E6006">
        <w:rPr>
          <w:rFonts w:ascii="Simplified Arabic" w:hAnsi="Simplified Arabic" w:cs="Simplified Arabic"/>
          <w:sz w:val="32"/>
          <w:szCs w:val="32"/>
          <w:rtl/>
          <w:lang w:bidi="ar-DZ"/>
        </w:rPr>
        <w:t xml:space="preserve">وهذا يعني ان الرجل يستطيع ان يكتب نص مؤنث مثلما تفعل </w:t>
      </w:r>
      <w:proofErr w:type="spellStart"/>
      <w:r w:rsidR="00076B4C" w:rsidRPr="001E6006">
        <w:rPr>
          <w:rFonts w:ascii="Simplified Arabic" w:hAnsi="Simplified Arabic" w:cs="Simplified Arabic"/>
          <w:sz w:val="32"/>
          <w:szCs w:val="32"/>
          <w:rtl/>
          <w:lang w:bidi="ar-DZ"/>
        </w:rPr>
        <w:t>المرأة.ومن</w:t>
      </w:r>
      <w:proofErr w:type="spellEnd"/>
      <w:r w:rsidR="00076B4C" w:rsidRPr="001E6006">
        <w:rPr>
          <w:rFonts w:ascii="Simplified Arabic" w:hAnsi="Simplified Arabic" w:cs="Simplified Arabic"/>
          <w:sz w:val="32"/>
          <w:szCs w:val="32"/>
          <w:rtl/>
          <w:lang w:bidi="ar-DZ"/>
        </w:rPr>
        <w:t xml:space="preserve"> هنا نستنتج ان مصطلح " الادب النسوي" اعم و اشمل </w:t>
      </w:r>
      <w:proofErr w:type="spellStart"/>
      <w:r w:rsidR="00076B4C" w:rsidRPr="001E6006">
        <w:rPr>
          <w:rFonts w:ascii="Simplified Arabic" w:hAnsi="Simplified Arabic" w:cs="Simplified Arabic"/>
          <w:sz w:val="32"/>
          <w:szCs w:val="32"/>
          <w:rtl/>
          <w:lang w:bidi="ar-DZ"/>
        </w:rPr>
        <w:t>لانه</w:t>
      </w:r>
      <w:proofErr w:type="spellEnd"/>
      <w:r w:rsidR="00076B4C" w:rsidRPr="001E6006">
        <w:rPr>
          <w:rFonts w:ascii="Simplified Arabic" w:hAnsi="Simplified Arabic" w:cs="Simplified Arabic"/>
          <w:sz w:val="32"/>
          <w:szCs w:val="32"/>
          <w:rtl/>
          <w:lang w:bidi="ar-DZ"/>
        </w:rPr>
        <w:t xml:space="preserve"> يعبر عن فكرة و رؤية واعية للمجتمع و لهذا من المعقول ان نقول: الادب النسوي، وليس النسائي، او الانثوي....بحيث عبر عن ذلك يوسف فعليسي في قوله:{و لذل كان الشعر النسوي عنوانا فرعيا لهذا الكتاب بدلا من الشعر النسائي، او ا</w:t>
      </w:r>
      <w:r w:rsidR="001E6006">
        <w:rPr>
          <w:rFonts w:ascii="Simplified Arabic" w:hAnsi="Simplified Arabic" w:cs="Simplified Arabic"/>
          <w:sz w:val="32"/>
          <w:szCs w:val="32"/>
          <w:rtl/>
          <w:lang w:bidi="ar-DZ"/>
        </w:rPr>
        <w:t>لانثوي الذي اقتصدت في استعماله}</w:t>
      </w:r>
      <w:r w:rsidR="001E6006">
        <w:rPr>
          <w:rFonts w:ascii="Simplified Arabic" w:hAnsi="Simplified Arabic" w:cs="Simplified Arabic" w:hint="cs"/>
          <w:sz w:val="32"/>
          <w:szCs w:val="32"/>
          <w:rtl/>
          <w:lang w:bidi="ar-DZ"/>
        </w:rPr>
        <w:t>.</w:t>
      </w:r>
      <w:r w:rsidR="001E6006">
        <w:rPr>
          <w:rStyle w:val="Appelnotedebasdep"/>
          <w:rFonts w:ascii="Simplified Arabic" w:hAnsi="Simplified Arabic" w:cs="Simplified Arabic"/>
          <w:sz w:val="32"/>
          <w:szCs w:val="32"/>
          <w:rtl/>
          <w:lang w:bidi="ar-DZ"/>
        </w:rPr>
        <w:footnoteReference w:id="22"/>
      </w:r>
    </w:p>
    <w:p w:rsidR="0051485C" w:rsidRDefault="0051485C" w:rsidP="00E11D0D">
      <w:pPr>
        <w:tabs>
          <w:tab w:val="left" w:pos="6102"/>
        </w:tabs>
        <w:bidi/>
        <w:spacing w:line="240" w:lineRule="auto"/>
        <w:jc w:val="both"/>
        <w:rPr>
          <w:rFonts w:ascii="Simplified Arabic" w:hAnsi="Simplified Arabic" w:cs="Simplified Arabic"/>
          <w:b/>
          <w:bCs/>
          <w:sz w:val="32"/>
          <w:szCs w:val="32"/>
          <w:lang w:bidi="ar-DZ"/>
        </w:rPr>
      </w:pPr>
    </w:p>
    <w:p w:rsidR="0051485C" w:rsidRDefault="0051485C" w:rsidP="0051485C">
      <w:pPr>
        <w:tabs>
          <w:tab w:val="left" w:pos="6102"/>
        </w:tabs>
        <w:bidi/>
        <w:spacing w:line="240" w:lineRule="auto"/>
        <w:jc w:val="both"/>
        <w:rPr>
          <w:rFonts w:ascii="Simplified Arabic" w:hAnsi="Simplified Arabic" w:cs="Simplified Arabic"/>
          <w:b/>
          <w:bCs/>
          <w:sz w:val="32"/>
          <w:szCs w:val="32"/>
          <w:lang w:bidi="ar-DZ"/>
        </w:rPr>
      </w:pPr>
    </w:p>
    <w:p w:rsidR="0051485C" w:rsidRDefault="0051485C" w:rsidP="0051485C">
      <w:pPr>
        <w:tabs>
          <w:tab w:val="left" w:pos="6102"/>
        </w:tabs>
        <w:bidi/>
        <w:spacing w:line="240" w:lineRule="auto"/>
        <w:jc w:val="both"/>
        <w:rPr>
          <w:rFonts w:ascii="Simplified Arabic" w:hAnsi="Simplified Arabic" w:cs="Simplified Arabic"/>
          <w:b/>
          <w:bCs/>
          <w:sz w:val="32"/>
          <w:szCs w:val="32"/>
          <w:lang w:bidi="ar-DZ"/>
        </w:rPr>
      </w:pPr>
    </w:p>
    <w:p w:rsidR="00076B4C" w:rsidRPr="001E6006" w:rsidRDefault="00076B4C" w:rsidP="0051485C">
      <w:pPr>
        <w:tabs>
          <w:tab w:val="left" w:pos="6102"/>
        </w:tabs>
        <w:bidi/>
        <w:spacing w:line="240" w:lineRule="auto"/>
        <w:jc w:val="both"/>
        <w:rPr>
          <w:rFonts w:ascii="Simplified Arabic" w:hAnsi="Simplified Arabic" w:cs="Simplified Arabic"/>
          <w:b/>
          <w:bCs/>
          <w:sz w:val="32"/>
          <w:szCs w:val="32"/>
          <w:rtl/>
          <w:lang w:bidi="ar-DZ"/>
        </w:rPr>
      </w:pPr>
      <w:r w:rsidRPr="001E6006">
        <w:rPr>
          <w:rFonts w:ascii="Simplified Arabic" w:hAnsi="Simplified Arabic" w:cs="Simplified Arabic"/>
          <w:b/>
          <w:bCs/>
          <w:sz w:val="32"/>
          <w:szCs w:val="32"/>
          <w:rtl/>
          <w:lang w:bidi="ar-DZ"/>
        </w:rPr>
        <w:lastRenderedPageBreak/>
        <w:t>الجذور التاريخية للشعر النسوي في الجزائر:</w:t>
      </w:r>
    </w:p>
    <w:p w:rsidR="00076B4C"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لقد تأخر ظهور الشعر النسوي في الجزائر </w:t>
      </w:r>
      <w:proofErr w:type="spellStart"/>
      <w:r w:rsidRPr="001E6006">
        <w:rPr>
          <w:rFonts w:ascii="Simplified Arabic" w:hAnsi="Simplified Arabic" w:cs="Simplified Arabic"/>
          <w:sz w:val="32"/>
          <w:szCs w:val="32"/>
          <w:rtl/>
          <w:lang w:bidi="ar-DZ"/>
        </w:rPr>
        <w:t>لاسباب</w:t>
      </w:r>
      <w:proofErr w:type="spellEnd"/>
      <w:r w:rsidRPr="001E6006">
        <w:rPr>
          <w:rFonts w:ascii="Simplified Arabic" w:hAnsi="Simplified Arabic" w:cs="Simplified Arabic"/>
          <w:sz w:val="32"/>
          <w:szCs w:val="32"/>
          <w:rtl/>
          <w:lang w:bidi="ar-DZ"/>
        </w:rPr>
        <w:t xml:space="preserve"> عدة اهمها:  عامل الاستعمار، السلطة الذكورية و السلطة </w:t>
      </w:r>
      <w:proofErr w:type="spellStart"/>
      <w:r w:rsidRPr="001E6006">
        <w:rPr>
          <w:rFonts w:ascii="Simplified Arabic" w:hAnsi="Simplified Arabic" w:cs="Simplified Arabic"/>
          <w:sz w:val="32"/>
          <w:szCs w:val="32"/>
          <w:rtl/>
          <w:lang w:bidi="ar-DZ"/>
        </w:rPr>
        <w:t>الابوية،وقد</w:t>
      </w:r>
      <w:proofErr w:type="spellEnd"/>
      <w:r w:rsidRPr="001E6006">
        <w:rPr>
          <w:rFonts w:ascii="Simplified Arabic" w:hAnsi="Simplified Arabic" w:cs="Simplified Arabic"/>
          <w:sz w:val="32"/>
          <w:szCs w:val="32"/>
          <w:rtl/>
          <w:lang w:bidi="ar-DZ"/>
        </w:rPr>
        <w:t xml:space="preserve"> كانت اسيا جبار-و نادية </w:t>
      </w:r>
      <w:proofErr w:type="spellStart"/>
      <w:r w:rsidRPr="001E6006">
        <w:rPr>
          <w:rFonts w:ascii="Simplified Arabic" w:hAnsi="Simplified Arabic" w:cs="Simplified Arabic"/>
          <w:sz w:val="32"/>
          <w:szCs w:val="32"/>
          <w:rtl/>
          <w:lang w:bidi="ar-DZ"/>
        </w:rPr>
        <w:t>قندوز</w:t>
      </w:r>
      <w:proofErr w:type="spellEnd"/>
      <w:r w:rsidRPr="001E6006">
        <w:rPr>
          <w:rFonts w:ascii="Simplified Arabic" w:hAnsi="Simplified Arabic" w:cs="Simplified Arabic"/>
          <w:sz w:val="32"/>
          <w:szCs w:val="32"/>
          <w:rtl/>
          <w:lang w:bidi="ar-DZ"/>
        </w:rPr>
        <w:t xml:space="preserve"> و غيرهما اول من كتب باللغة الفرنسية ....</w:t>
      </w:r>
      <w:r w:rsidR="001E6006">
        <w:rPr>
          <w:rStyle w:val="Appelnotedebasdep"/>
          <w:rFonts w:ascii="Simplified Arabic" w:hAnsi="Simplified Arabic" w:cs="Simplified Arabic"/>
          <w:sz w:val="32"/>
          <w:szCs w:val="32"/>
          <w:rtl/>
          <w:lang w:bidi="ar-DZ"/>
        </w:rPr>
        <w:footnoteReference w:id="23"/>
      </w:r>
    </w:p>
    <w:p w:rsidR="00076B4C"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ويمكن تقسيم ظهور الشعر النسوي في الجزائر الى ثلاث مراحل هي:</w:t>
      </w:r>
    </w:p>
    <w:p w:rsidR="00076B4C" w:rsidRPr="001E6006" w:rsidRDefault="00076B4C" w:rsidP="00E11D0D">
      <w:pPr>
        <w:tabs>
          <w:tab w:val="left" w:pos="6102"/>
        </w:tabs>
        <w:bidi/>
        <w:spacing w:line="240" w:lineRule="auto"/>
        <w:jc w:val="both"/>
        <w:rPr>
          <w:rFonts w:ascii="Simplified Arabic" w:hAnsi="Simplified Arabic" w:cs="Simplified Arabic"/>
          <w:b/>
          <w:bCs/>
          <w:sz w:val="32"/>
          <w:szCs w:val="32"/>
          <w:rtl/>
          <w:lang w:bidi="ar-DZ"/>
        </w:rPr>
      </w:pPr>
      <w:r w:rsidRPr="001E6006">
        <w:rPr>
          <w:rFonts w:ascii="Simplified Arabic" w:hAnsi="Simplified Arabic" w:cs="Simplified Arabic"/>
          <w:b/>
          <w:bCs/>
          <w:sz w:val="32"/>
          <w:szCs w:val="32"/>
          <w:rtl/>
          <w:lang w:bidi="ar-DZ"/>
        </w:rPr>
        <w:t>أ-</w:t>
      </w:r>
      <w:r w:rsidR="001E6006">
        <w:rPr>
          <w:rFonts w:ascii="Simplified Arabic" w:hAnsi="Simplified Arabic" w:cs="Simplified Arabic" w:hint="cs"/>
          <w:b/>
          <w:bCs/>
          <w:sz w:val="32"/>
          <w:szCs w:val="32"/>
          <w:rtl/>
          <w:lang w:bidi="ar-DZ"/>
        </w:rPr>
        <w:t xml:space="preserve"> </w:t>
      </w:r>
      <w:r w:rsidRPr="001E6006">
        <w:rPr>
          <w:rFonts w:ascii="Simplified Arabic" w:hAnsi="Simplified Arabic" w:cs="Simplified Arabic"/>
          <w:b/>
          <w:bCs/>
          <w:sz w:val="32"/>
          <w:szCs w:val="32"/>
          <w:rtl/>
          <w:lang w:bidi="ar-DZ"/>
        </w:rPr>
        <w:t xml:space="preserve">فترة </w:t>
      </w:r>
      <w:proofErr w:type="spellStart"/>
      <w:r w:rsidRPr="001E6006">
        <w:rPr>
          <w:rFonts w:ascii="Simplified Arabic" w:hAnsi="Simplified Arabic" w:cs="Simplified Arabic"/>
          <w:b/>
          <w:bCs/>
          <w:sz w:val="32"/>
          <w:szCs w:val="32"/>
          <w:rtl/>
          <w:lang w:bidi="ar-DZ"/>
        </w:rPr>
        <w:t>السبعينييات</w:t>
      </w:r>
      <w:proofErr w:type="spellEnd"/>
      <w:r w:rsidRPr="001E6006">
        <w:rPr>
          <w:rFonts w:ascii="Simplified Arabic" w:hAnsi="Simplified Arabic" w:cs="Simplified Arabic"/>
          <w:b/>
          <w:bCs/>
          <w:sz w:val="32"/>
          <w:szCs w:val="32"/>
          <w:rtl/>
          <w:lang w:bidi="ar-DZ"/>
        </w:rPr>
        <w:t xml:space="preserve">: </w:t>
      </w:r>
    </w:p>
    <w:p w:rsidR="00891B64" w:rsidRPr="001E6006" w:rsidRDefault="00076B4C" w:rsidP="001E6006">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يمكن القول ان" مبروكة </w:t>
      </w:r>
      <w:proofErr w:type="spellStart"/>
      <w:r w:rsidRPr="001E6006">
        <w:rPr>
          <w:rFonts w:ascii="Simplified Arabic" w:hAnsi="Simplified Arabic" w:cs="Simplified Arabic"/>
          <w:sz w:val="32"/>
          <w:szCs w:val="32"/>
          <w:rtl/>
          <w:lang w:bidi="ar-DZ"/>
        </w:rPr>
        <w:t>بوسالة"هي</w:t>
      </w:r>
      <w:proofErr w:type="spellEnd"/>
      <w:r w:rsidRPr="001E6006">
        <w:rPr>
          <w:rFonts w:ascii="Simplified Arabic" w:hAnsi="Simplified Arabic" w:cs="Simplified Arabic"/>
          <w:sz w:val="32"/>
          <w:szCs w:val="32"/>
          <w:rtl/>
          <w:lang w:bidi="ar-DZ"/>
        </w:rPr>
        <w:t xml:space="preserve"> اول شاعرة كتبت باللغة العربية في الجزائر وذلك استنادا لمجموعتها الشعرية {براعم} التي صدرت سنة 1969.وان كانت مبروكة قد برزت في فترة ما بعد الاستقلال مباشرة فان هناك أدبية أخرى يمكن اعتبارها من اللواتي خضن في مجال الكتابة الشعرية وهي (زليخا السعودي) التي عرفت قاصة و كاتبة مسرح و ناقدة، وقد بقيت اعمالها أسيرة</w:t>
      </w:r>
      <w:r w:rsidR="00891B64" w:rsidRPr="001E6006">
        <w:rPr>
          <w:rFonts w:ascii="Simplified Arabic" w:hAnsi="Simplified Arabic" w:cs="Simplified Arabic"/>
          <w:sz w:val="32"/>
          <w:szCs w:val="32"/>
          <w:rtl/>
          <w:lang w:bidi="ar-DZ"/>
        </w:rPr>
        <w:t>.</w:t>
      </w:r>
      <w:r w:rsidR="001E6006">
        <w:rPr>
          <w:rStyle w:val="Appelnotedebasdep"/>
          <w:rFonts w:ascii="Simplified Arabic" w:hAnsi="Simplified Arabic" w:cs="Simplified Arabic"/>
          <w:sz w:val="32"/>
          <w:szCs w:val="32"/>
          <w:rtl/>
          <w:lang w:bidi="ar-DZ"/>
        </w:rPr>
        <w:footnoteReference w:id="24"/>
      </w:r>
      <w:r w:rsidRPr="001E6006">
        <w:rPr>
          <w:rFonts w:ascii="Simplified Arabic" w:hAnsi="Simplified Arabic" w:cs="Simplified Arabic"/>
          <w:sz w:val="32"/>
          <w:szCs w:val="32"/>
          <w:rtl/>
          <w:lang w:bidi="ar-DZ"/>
        </w:rPr>
        <w:t xml:space="preserve"> الأرشيف لمدة طويلة الى ان استطاع الدكتور "</w:t>
      </w:r>
      <w:proofErr w:type="spellStart"/>
      <w:r w:rsidRPr="001E6006">
        <w:rPr>
          <w:rFonts w:ascii="Simplified Arabic" w:hAnsi="Simplified Arabic" w:cs="Simplified Arabic"/>
          <w:sz w:val="32"/>
          <w:szCs w:val="32"/>
          <w:rtl/>
          <w:lang w:bidi="ar-DZ"/>
        </w:rPr>
        <w:t>شريبط</w:t>
      </w:r>
      <w:proofErr w:type="spellEnd"/>
      <w:r w:rsidRPr="001E6006">
        <w:rPr>
          <w:rFonts w:ascii="Simplified Arabic" w:hAnsi="Simplified Arabic" w:cs="Simplified Arabic"/>
          <w:sz w:val="32"/>
          <w:szCs w:val="32"/>
          <w:rtl/>
          <w:lang w:bidi="ar-DZ"/>
        </w:rPr>
        <w:t xml:space="preserve"> احمد </w:t>
      </w:r>
      <w:proofErr w:type="spellStart"/>
      <w:r w:rsidRPr="001E6006">
        <w:rPr>
          <w:rFonts w:ascii="Simplified Arabic" w:hAnsi="Simplified Arabic" w:cs="Simplified Arabic"/>
          <w:sz w:val="32"/>
          <w:szCs w:val="32"/>
          <w:rtl/>
          <w:lang w:bidi="ar-DZ"/>
        </w:rPr>
        <w:t>شريبط</w:t>
      </w:r>
      <w:proofErr w:type="spellEnd"/>
      <w:r w:rsidRPr="001E6006">
        <w:rPr>
          <w:rFonts w:ascii="Simplified Arabic" w:hAnsi="Simplified Arabic" w:cs="Simplified Arabic"/>
          <w:sz w:val="32"/>
          <w:szCs w:val="32"/>
          <w:rtl/>
          <w:lang w:bidi="ar-DZ"/>
        </w:rPr>
        <w:t xml:space="preserve">" ان يجمعها في كتابه (الاثار الأدبية الكاملة </w:t>
      </w:r>
      <w:proofErr w:type="spellStart"/>
      <w:r w:rsidRPr="001E6006">
        <w:rPr>
          <w:rFonts w:ascii="Simplified Arabic" w:hAnsi="Simplified Arabic" w:cs="Simplified Arabic"/>
          <w:sz w:val="32"/>
          <w:szCs w:val="32"/>
          <w:rtl/>
          <w:lang w:bidi="ar-DZ"/>
        </w:rPr>
        <w:t>للادبية</w:t>
      </w:r>
      <w:proofErr w:type="spellEnd"/>
      <w:r w:rsidRPr="001E6006">
        <w:rPr>
          <w:rFonts w:ascii="Simplified Arabic" w:hAnsi="Simplified Arabic" w:cs="Simplified Arabic"/>
          <w:sz w:val="32"/>
          <w:szCs w:val="32"/>
          <w:rtl/>
          <w:lang w:bidi="ar-DZ"/>
        </w:rPr>
        <w:t xml:space="preserve"> الجزائرية زليخا السعودي)</w:t>
      </w:r>
      <w:r w:rsidR="00891B64" w:rsidRPr="001E6006">
        <w:rPr>
          <w:rFonts w:ascii="Simplified Arabic" w:hAnsi="Simplified Arabic" w:cs="Simplified Arabic"/>
          <w:sz w:val="32"/>
          <w:szCs w:val="32"/>
          <w:rtl/>
          <w:lang w:bidi="ar-DZ"/>
        </w:rPr>
        <w:t>.</w:t>
      </w:r>
      <w:r w:rsidR="001E6006">
        <w:rPr>
          <w:rStyle w:val="Appelnotedebasdep"/>
          <w:rFonts w:ascii="Simplified Arabic" w:hAnsi="Simplified Arabic" w:cs="Simplified Arabic"/>
          <w:sz w:val="32"/>
          <w:szCs w:val="32"/>
          <w:rtl/>
          <w:lang w:bidi="ar-DZ"/>
        </w:rPr>
        <w:footnoteReference w:id="25"/>
      </w:r>
      <w:r w:rsidR="001E6006" w:rsidRPr="001E6006">
        <w:rPr>
          <w:rFonts w:ascii="Simplified Arabic" w:hAnsi="Simplified Arabic" w:cs="Simplified Arabic"/>
          <w:sz w:val="32"/>
          <w:szCs w:val="32"/>
          <w:rtl/>
          <w:lang w:bidi="ar-DZ"/>
        </w:rPr>
        <w:t xml:space="preserve"> </w:t>
      </w:r>
      <w:r w:rsidRPr="001E6006">
        <w:rPr>
          <w:rFonts w:ascii="Simplified Arabic" w:hAnsi="Simplified Arabic" w:cs="Simplified Arabic"/>
          <w:sz w:val="32"/>
          <w:szCs w:val="32"/>
          <w:rtl/>
          <w:lang w:bidi="ar-DZ"/>
        </w:rPr>
        <w:t xml:space="preserve">و </w:t>
      </w:r>
      <w:proofErr w:type="spellStart"/>
      <w:r w:rsidRPr="001E6006">
        <w:rPr>
          <w:rFonts w:ascii="Simplified Arabic" w:hAnsi="Simplified Arabic" w:cs="Simplified Arabic"/>
          <w:sz w:val="32"/>
          <w:szCs w:val="32"/>
          <w:rtl/>
          <w:lang w:bidi="ar-DZ"/>
        </w:rPr>
        <w:t>ابتداءا</w:t>
      </w:r>
      <w:proofErr w:type="spellEnd"/>
      <w:r w:rsidRPr="001E6006">
        <w:rPr>
          <w:rFonts w:ascii="Simplified Arabic" w:hAnsi="Simplified Arabic" w:cs="Simplified Arabic"/>
          <w:sz w:val="32"/>
          <w:szCs w:val="32"/>
          <w:rtl/>
          <w:lang w:bidi="ar-DZ"/>
        </w:rPr>
        <w:t xml:space="preserve"> من </w:t>
      </w:r>
      <w:proofErr w:type="spellStart"/>
      <w:r w:rsidRPr="001E6006">
        <w:rPr>
          <w:rFonts w:ascii="Simplified Arabic" w:hAnsi="Simplified Arabic" w:cs="Simplified Arabic"/>
          <w:sz w:val="32"/>
          <w:szCs w:val="32"/>
          <w:rtl/>
          <w:lang w:bidi="ar-DZ"/>
        </w:rPr>
        <w:t>جانفي</w:t>
      </w:r>
      <w:proofErr w:type="spellEnd"/>
      <w:r w:rsidRPr="001E6006">
        <w:rPr>
          <w:rFonts w:ascii="Simplified Arabic" w:hAnsi="Simplified Arabic" w:cs="Simplified Arabic"/>
          <w:sz w:val="32"/>
          <w:szCs w:val="32"/>
          <w:rtl/>
          <w:lang w:bidi="ar-DZ"/>
        </w:rPr>
        <w:t xml:space="preserve"> سنة 1970   برزت اول مجلة نسوية في الجزائر و هي: الجزائرية اللسان المركزي للاتحاد الوطني للنساء الجزائريات، و التي ترأستها القاصة و الروائية "زهور وينسي" التي فتحت المجال لكثير من الأقلام  من النساء ومن الرجال.</w:t>
      </w:r>
      <w:r w:rsidR="00891B64" w:rsidRPr="001E6006">
        <w:rPr>
          <w:rFonts w:ascii="Simplified Arabic" w:hAnsi="Simplified Arabic" w:cs="Simplified Arabic"/>
          <w:sz w:val="32"/>
          <w:szCs w:val="32"/>
          <w:rtl/>
        </w:rPr>
        <w:t xml:space="preserve"> </w:t>
      </w:r>
    </w:p>
    <w:p w:rsidR="00076B4C" w:rsidRPr="001E6006" w:rsidRDefault="00076B4C" w:rsidP="001E6006">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ونجد أيضا  مريم يونس  التي نشرت قصيدة بعنوان {اين}في 25 جوان سنة 1975 بجريدة النصر ثم اختفى اسمها من الساحة الأدبية وام نجد لها عملا مطبوعا سوى حوار أجرته معها الشاعرة ( نورة سعدي) بجريدة الشعب سنة 1981 والذي بينت من خلاله رأيها في الحركة الأدبية النسوية و الظروف القاهرة التي تمنع المرأة من ممارسة حقها في الابداع تقول: "لا اذكر انها تكاد </w:t>
      </w:r>
      <w:r w:rsidRPr="001E6006">
        <w:rPr>
          <w:rFonts w:ascii="Simplified Arabic" w:hAnsi="Simplified Arabic" w:cs="Simplified Arabic"/>
          <w:sz w:val="32"/>
          <w:szCs w:val="32"/>
          <w:rtl/>
          <w:lang w:bidi="ar-DZ"/>
        </w:rPr>
        <w:lastRenderedPageBreak/>
        <w:t>تكون كذلك  (بمعنى نادرة) و العوامل التي ساهمت في هذا الركود عديدة و أهمها في السنوات التي خلت تعنت الاولياء و خاصة الاباء الغير المثقفين ".</w:t>
      </w:r>
      <w:r w:rsidR="001E6006">
        <w:rPr>
          <w:rStyle w:val="Appelnotedebasdep"/>
          <w:rFonts w:ascii="Simplified Arabic" w:hAnsi="Simplified Arabic" w:cs="Simplified Arabic"/>
          <w:sz w:val="32"/>
          <w:szCs w:val="32"/>
          <w:rtl/>
          <w:lang w:bidi="ar-DZ"/>
        </w:rPr>
        <w:footnoteReference w:id="26"/>
      </w:r>
    </w:p>
    <w:p w:rsidR="00076B4C" w:rsidRPr="001E6006" w:rsidRDefault="00076B4C" w:rsidP="001E6006">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يمكن القول انه لم تبرز في فترة </w:t>
      </w:r>
      <w:proofErr w:type="spellStart"/>
      <w:r w:rsidRPr="001E6006">
        <w:rPr>
          <w:rFonts w:ascii="Simplified Arabic" w:hAnsi="Simplified Arabic" w:cs="Simplified Arabic"/>
          <w:sz w:val="32"/>
          <w:szCs w:val="32"/>
          <w:rtl/>
          <w:lang w:bidi="ar-DZ"/>
        </w:rPr>
        <w:t>السبعينييات</w:t>
      </w:r>
      <w:proofErr w:type="spellEnd"/>
      <w:r w:rsidRPr="001E6006">
        <w:rPr>
          <w:rFonts w:ascii="Simplified Arabic" w:hAnsi="Simplified Arabic" w:cs="Simplified Arabic"/>
          <w:sz w:val="32"/>
          <w:szCs w:val="32"/>
          <w:rtl/>
          <w:lang w:bidi="ar-DZ"/>
        </w:rPr>
        <w:t xml:space="preserve"> الا ثلاثة اسماء أضيفت الى مبروكة بوساحة و هي {زينب الاعوج - ربيعة جلطي –أحلام مستغانم }.</w:t>
      </w:r>
      <w:r w:rsidR="001E6006">
        <w:rPr>
          <w:rStyle w:val="Appelnotedebasdep"/>
          <w:rFonts w:ascii="Simplified Arabic" w:hAnsi="Simplified Arabic" w:cs="Simplified Arabic"/>
          <w:sz w:val="32"/>
          <w:szCs w:val="32"/>
          <w:rtl/>
          <w:lang w:bidi="ar-DZ"/>
        </w:rPr>
        <w:footnoteReference w:id="27"/>
      </w:r>
    </w:p>
    <w:p w:rsidR="00076B4C" w:rsidRPr="001E6006" w:rsidRDefault="00076B4C" w:rsidP="001E6006">
      <w:pPr>
        <w:tabs>
          <w:tab w:val="left" w:pos="6102"/>
        </w:tabs>
        <w:bidi/>
        <w:spacing w:line="240" w:lineRule="auto"/>
        <w:jc w:val="both"/>
        <w:rPr>
          <w:rFonts w:ascii="Simplified Arabic" w:hAnsi="Simplified Arabic" w:cs="Simplified Arabic"/>
          <w:b/>
          <w:bCs/>
          <w:sz w:val="32"/>
          <w:szCs w:val="32"/>
          <w:rtl/>
          <w:lang w:bidi="ar-DZ"/>
        </w:rPr>
      </w:pPr>
      <w:r w:rsidRPr="001E6006">
        <w:rPr>
          <w:rFonts w:ascii="Simplified Arabic" w:hAnsi="Simplified Arabic" w:cs="Simplified Arabic"/>
          <w:b/>
          <w:bCs/>
          <w:sz w:val="32"/>
          <w:szCs w:val="32"/>
          <w:rtl/>
          <w:lang w:bidi="ar-DZ"/>
        </w:rPr>
        <w:t>ب-</w:t>
      </w:r>
      <w:r w:rsidR="001E6006" w:rsidRPr="001E6006">
        <w:rPr>
          <w:rFonts w:ascii="Simplified Arabic" w:hAnsi="Simplified Arabic" w:cs="Simplified Arabic" w:hint="cs"/>
          <w:b/>
          <w:bCs/>
          <w:sz w:val="32"/>
          <w:szCs w:val="32"/>
          <w:rtl/>
          <w:lang w:bidi="ar-DZ"/>
        </w:rPr>
        <w:t xml:space="preserve"> </w:t>
      </w:r>
      <w:r w:rsidRPr="001E6006">
        <w:rPr>
          <w:rFonts w:ascii="Simplified Arabic" w:hAnsi="Simplified Arabic" w:cs="Simplified Arabic"/>
          <w:b/>
          <w:bCs/>
          <w:sz w:val="32"/>
          <w:szCs w:val="32"/>
          <w:rtl/>
          <w:lang w:bidi="ar-DZ"/>
        </w:rPr>
        <w:t>فترة الثمانينيات و التسعينيات:</w:t>
      </w:r>
    </w:p>
    <w:p w:rsidR="00076B4C" w:rsidRPr="001E6006" w:rsidRDefault="00076B4C" w:rsidP="001E6006">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تطورت الظروف بعد ذلك في الثمانينيات حيث حدث نوع من القفز الإيجابي و استطاعت مدارس التعليم و الجامعات ان </w:t>
      </w:r>
      <w:proofErr w:type="spellStart"/>
      <w:r w:rsidRPr="001E6006">
        <w:rPr>
          <w:rFonts w:ascii="Simplified Arabic" w:hAnsi="Simplified Arabic" w:cs="Simplified Arabic"/>
          <w:sz w:val="32"/>
          <w:szCs w:val="32"/>
          <w:rtl/>
          <w:lang w:bidi="ar-DZ"/>
        </w:rPr>
        <w:t>ان</w:t>
      </w:r>
      <w:proofErr w:type="spellEnd"/>
      <w:r w:rsidRPr="001E6006">
        <w:rPr>
          <w:rFonts w:ascii="Simplified Arabic" w:hAnsi="Simplified Arabic" w:cs="Simplified Arabic"/>
          <w:sz w:val="32"/>
          <w:szCs w:val="32"/>
          <w:rtl/>
          <w:lang w:bidi="ar-DZ"/>
        </w:rPr>
        <w:t xml:space="preserve"> تفرز مجموعة من النساء اللواتي تغير نمط التفكير عندهن ولم يرضخن للواقع، وسهلت عليهن فضاءات النشر في المجلات و الجرائد الوطنية و العربية، فوجدن متسعا من الأمكنة </w:t>
      </w:r>
      <w:proofErr w:type="spellStart"/>
      <w:r w:rsidRPr="001E6006">
        <w:rPr>
          <w:rFonts w:ascii="Simplified Arabic" w:hAnsi="Simplified Arabic" w:cs="Simplified Arabic"/>
          <w:sz w:val="32"/>
          <w:szCs w:val="32"/>
          <w:rtl/>
          <w:lang w:bidi="ar-DZ"/>
        </w:rPr>
        <w:t>لافضاء</w:t>
      </w:r>
      <w:proofErr w:type="spellEnd"/>
      <w:r w:rsidRPr="001E6006">
        <w:rPr>
          <w:rFonts w:ascii="Simplified Arabic" w:hAnsi="Simplified Arabic" w:cs="Simplified Arabic"/>
          <w:sz w:val="32"/>
          <w:szCs w:val="32"/>
          <w:rtl/>
          <w:lang w:bidi="ar-DZ"/>
        </w:rPr>
        <w:t xml:space="preserve"> عن خواطرهن.</w:t>
      </w:r>
      <w:r w:rsidR="001E6006">
        <w:rPr>
          <w:rStyle w:val="Appelnotedebasdep"/>
          <w:rFonts w:ascii="Simplified Arabic" w:hAnsi="Simplified Arabic" w:cs="Simplified Arabic"/>
          <w:sz w:val="32"/>
          <w:szCs w:val="32"/>
          <w:rtl/>
          <w:lang w:bidi="ar-DZ"/>
        </w:rPr>
        <w:footnoteReference w:id="28"/>
      </w:r>
    </w:p>
    <w:p w:rsidR="00555787" w:rsidRPr="001E6006" w:rsidRDefault="0051485C" w:rsidP="0051485C">
      <w:pPr>
        <w:tabs>
          <w:tab w:val="left" w:pos="707"/>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sidR="00555787" w:rsidRPr="001E6006">
        <w:rPr>
          <w:rFonts w:ascii="Simplified Arabic" w:hAnsi="Simplified Arabic" w:cs="Simplified Arabic"/>
          <w:sz w:val="32"/>
          <w:szCs w:val="32"/>
          <w:rtl/>
          <w:lang w:bidi="ar-DZ"/>
        </w:rPr>
        <w:t>ولقد لعبت مجلة " الجزائرية" دور مميز في نشر الكتابة النسوة عامة و الشعر خاصة، ولم تقتصر على الادبيات الجزائريات وانما كانت منبرا تلتقي فيه الأصوات.</w:t>
      </w:r>
      <w:r w:rsidR="001E6006">
        <w:rPr>
          <w:rStyle w:val="Appelnotedebasdep"/>
          <w:rFonts w:ascii="Simplified Arabic" w:hAnsi="Simplified Arabic" w:cs="Simplified Arabic"/>
          <w:sz w:val="32"/>
          <w:szCs w:val="32"/>
          <w:rtl/>
          <w:lang w:bidi="ar-DZ"/>
        </w:rPr>
        <w:footnoteReference w:id="29"/>
      </w:r>
      <w:r w:rsidR="00555787" w:rsidRPr="001E6006">
        <w:rPr>
          <w:rFonts w:ascii="Simplified Arabic" w:hAnsi="Simplified Arabic" w:cs="Simplified Arabic"/>
          <w:sz w:val="32"/>
          <w:szCs w:val="32"/>
          <w:rtl/>
          <w:lang w:bidi="ar-DZ"/>
        </w:rPr>
        <w:t xml:space="preserve"> النسوية العربية ك:{نورسليمان}  اللبنانية و الادبية الكويتية {ليلى عثمان}التي تمتاز بنظرة ثاقبة </w:t>
      </w:r>
      <w:proofErr w:type="spellStart"/>
      <w:r w:rsidR="00555787" w:rsidRPr="001E6006">
        <w:rPr>
          <w:rFonts w:ascii="Simplified Arabic" w:hAnsi="Simplified Arabic" w:cs="Simplified Arabic"/>
          <w:sz w:val="32"/>
          <w:szCs w:val="32"/>
          <w:rtl/>
          <w:lang w:bidi="ar-DZ"/>
        </w:rPr>
        <w:t>للادب</w:t>
      </w:r>
      <w:proofErr w:type="spellEnd"/>
      <w:r w:rsidR="00555787" w:rsidRPr="001E6006">
        <w:rPr>
          <w:rFonts w:ascii="Simplified Arabic" w:hAnsi="Simplified Arabic" w:cs="Simplified Arabic"/>
          <w:sz w:val="32"/>
          <w:szCs w:val="32"/>
          <w:rtl/>
          <w:lang w:bidi="ar-DZ"/>
        </w:rPr>
        <w:t xml:space="preserve"> و نقده وترى ان الادب لا جنس له ولا هوية...</w:t>
      </w:r>
      <w:r w:rsidR="00076B4C" w:rsidRPr="001E6006">
        <w:rPr>
          <w:rFonts w:ascii="Simplified Arabic" w:hAnsi="Simplified Arabic" w:cs="Simplified Arabic"/>
          <w:sz w:val="32"/>
          <w:szCs w:val="32"/>
          <w:rtl/>
          <w:lang w:bidi="ar-DZ"/>
        </w:rPr>
        <w:t xml:space="preserve">     </w:t>
      </w:r>
    </w:p>
    <w:p w:rsidR="00076B4C" w:rsidRPr="001E6006" w:rsidRDefault="0051485C" w:rsidP="0051485C">
      <w:pPr>
        <w:tabs>
          <w:tab w:val="left" w:pos="707"/>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sidR="00076B4C" w:rsidRPr="001E6006">
        <w:rPr>
          <w:rFonts w:ascii="Simplified Arabic" w:hAnsi="Simplified Arabic" w:cs="Simplified Arabic"/>
          <w:sz w:val="32"/>
          <w:szCs w:val="32"/>
          <w:rtl/>
          <w:lang w:bidi="ar-DZ"/>
        </w:rPr>
        <w:t xml:space="preserve">ولقد لعبت مجلة "امال" دورا بارزا في التعريف </w:t>
      </w:r>
      <w:proofErr w:type="spellStart"/>
      <w:r w:rsidR="00076B4C" w:rsidRPr="001E6006">
        <w:rPr>
          <w:rFonts w:ascii="Simplified Arabic" w:hAnsi="Simplified Arabic" w:cs="Simplified Arabic"/>
          <w:sz w:val="32"/>
          <w:szCs w:val="32"/>
          <w:rtl/>
          <w:lang w:bidi="ar-DZ"/>
        </w:rPr>
        <w:t>بالادب</w:t>
      </w:r>
      <w:proofErr w:type="spellEnd"/>
      <w:r w:rsidR="00076B4C" w:rsidRPr="001E6006">
        <w:rPr>
          <w:rFonts w:ascii="Simplified Arabic" w:hAnsi="Simplified Arabic" w:cs="Simplified Arabic"/>
          <w:sz w:val="32"/>
          <w:szCs w:val="32"/>
          <w:rtl/>
          <w:lang w:bidi="ar-DZ"/>
        </w:rPr>
        <w:t xml:space="preserve"> النسوي الجزائري بين ( قصة و شعر) فنشرت لمجموعة من الادبيات في اعدادها </w:t>
      </w:r>
      <w:proofErr w:type="spellStart"/>
      <w:r w:rsidR="00076B4C" w:rsidRPr="001E6006">
        <w:rPr>
          <w:rFonts w:ascii="Simplified Arabic" w:hAnsi="Simplified Arabic" w:cs="Simplified Arabic"/>
          <w:sz w:val="32"/>
          <w:szCs w:val="32"/>
          <w:rtl/>
          <w:lang w:bidi="ar-DZ"/>
        </w:rPr>
        <w:t>الاثنن</w:t>
      </w:r>
      <w:proofErr w:type="spellEnd"/>
      <w:r w:rsidR="00076B4C" w:rsidRPr="001E6006">
        <w:rPr>
          <w:rFonts w:ascii="Simplified Arabic" w:hAnsi="Simplified Arabic" w:cs="Simplified Arabic"/>
          <w:sz w:val="32"/>
          <w:szCs w:val="32"/>
          <w:rtl/>
          <w:lang w:bidi="ar-DZ"/>
        </w:rPr>
        <w:t xml:space="preserve"> و الستين (62) التي اعتمدناها، فاحصينا خمسة عشر نصا شعرا لكل من {جميلة زنير – ربيعة جلطي – زينب الاعوج – فهيمة الطويل – نادية نواصر} </w:t>
      </w:r>
      <w:r w:rsidR="00555787" w:rsidRPr="001E6006">
        <w:rPr>
          <w:rFonts w:ascii="Simplified Arabic" w:hAnsi="Simplified Arabic" w:cs="Simplified Arabic"/>
          <w:sz w:val="32"/>
          <w:szCs w:val="32"/>
          <w:rtl/>
          <w:lang w:bidi="ar-DZ"/>
        </w:rPr>
        <w:t>.</w:t>
      </w:r>
      <w:r w:rsidR="001E6006">
        <w:rPr>
          <w:rStyle w:val="Appelnotedebasdep"/>
          <w:rFonts w:ascii="Simplified Arabic" w:hAnsi="Simplified Arabic" w:cs="Simplified Arabic"/>
          <w:sz w:val="32"/>
          <w:szCs w:val="32"/>
          <w:rtl/>
          <w:lang w:bidi="ar-DZ"/>
        </w:rPr>
        <w:footnoteReference w:id="30"/>
      </w:r>
      <w:r w:rsidR="001E6006" w:rsidRPr="001E6006">
        <w:rPr>
          <w:rFonts w:ascii="Simplified Arabic" w:hAnsi="Simplified Arabic" w:cs="Simplified Arabic"/>
          <w:sz w:val="32"/>
          <w:szCs w:val="32"/>
          <w:rtl/>
          <w:lang w:bidi="ar-DZ"/>
        </w:rPr>
        <w:t xml:space="preserve"> </w:t>
      </w:r>
      <w:r w:rsidR="00076B4C" w:rsidRPr="001E6006">
        <w:rPr>
          <w:rFonts w:ascii="Simplified Arabic" w:hAnsi="Simplified Arabic" w:cs="Simplified Arabic"/>
          <w:sz w:val="32"/>
          <w:szCs w:val="32"/>
          <w:rtl/>
          <w:lang w:bidi="ar-DZ"/>
        </w:rPr>
        <w:t xml:space="preserve">و </w:t>
      </w:r>
      <w:proofErr w:type="gramStart"/>
      <w:r w:rsidR="00076B4C" w:rsidRPr="001E6006">
        <w:rPr>
          <w:rFonts w:ascii="Simplified Arabic" w:hAnsi="Simplified Arabic" w:cs="Simplified Arabic"/>
          <w:sz w:val="32"/>
          <w:szCs w:val="32"/>
          <w:rtl/>
          <w:lang w:bidi="ar-DZ"/>
        </w:rPr>
        <w:t>معظم</w:t>
      </w:r>
      <w:proofErr w:type="gramEnd"/>
      <w:r w:rsidR="00076B4C" w:rsidRPr="001E6006">
        <w:rPr>
          <w:rFonts w:ascii="Simplified Arabic" w:hAnsi="Simplified Arabic" w:cs="Simplified Arabic"/>
          <w:sz w:val="32"/>
          <w:szCs w:val="32"/>
          <w:rtl/>
          <w:lang w:bidi="ar-DZ"/>
        </w:rPr>
        <w:t xml:space="preserve"> ال</w:t>
      </w:r>
      <w:r w:rsidR="00555787" w:rsidRPr="001E6006">
        <w:rPr>
          <w:rFonts w:ascii="Simplified Arabic" w:hAnsi="Simplified Arabic" w:cs="Simplified Arabic"/>
          <w:sz w:val="32"/>
          <w:szCs w:val="32"/>
          <w:rtl/>
          <w:lang w:bidi="ar-DZ"/>
        </w:rPr>
        <w:t>شاعرات في تلك الفترة كتبن الشعر</w:t>
      </w:r>
      <w:r w:rsidR="00076B4C" w:rsidRPr="001E6006">
        <w:rPr>
          <w:rFonts w:ascii="Simplified Arabic" w:hAnsi="Simplified Arabic" w:cs="Simplified Arabic"/>
          <w:sz w:val="32"/>
          <w:szCs w:val="32"/>
          <w:rtl/>
          <w:lang w:bidi="ar-DZ"/>
        </w:rPr>
        <w:t xml:space="preserve"> الحر ومما يسمى بقصيدة النثر</w:t>
      </w:r>
      <w:r w:rsidR="00555787" w:rsidRPr="001E6006">
        <w:rPr>
          <w:rFonts w:ascii="Simplified Arabic" w:hAnsi="Simplified Arabic" w:cs="Simplified Arabic"/>
          <w:sz w:val="32"/>
          <w:szCs w:val="32"/>
          <w:rtl/>
          <w:lang w:bidi="ar-DZ"/>
        </w:rPr>
        <w:t>.</w:t>
      </w:r>
      <w:r w:rsidR="001E6006">
        <w:rPr>
          <w:rStyle w:val="Appelnotedebasdep"/>
          <w:rFonts w:ascii="Simplified Arabic" w:hAnsi="Simplified Arabic" w:cs="Simplified Arabic"/>
          <w:sz w:val="32"/>
          <w:szCs w:val="32"/>
          <w:rtl/>
          <w:lang w:bidi="ar-DZ"/>
        </w:rPr>
        <w:footnoteReference w:id="31"/>
      </w:r>
      <w:r w:rsidR="00076B4C" w:rsidRPr="001E6006">
        <w:rPr>
          <w:rFonts w:ascii="Simplified Arabic" w:hAnsi="Simplified Arabic" w:cs="Simplified Arabic"/>
          <w:sz w:val="32"/>
          <w:szCs w:val="32"/>
          <w:rtl/>
          <w:lang w:bidi="ar-DZ"/>
        </w:rPr>
        <w:t xml:space="preserve"> و كانت </w:t>
      </w:r>
      <w:proofErr w:type="spellStart"/>
      <w:r w:rsidR="00076B4C" w:rsidRPr="001E6006">
        <w:rPr>
          <w:rFonts w:ascii="Simplified Arabic" w:hAnsi="Simplified Arabic" w:cs="Simplified Arabic"/>
          <w:sz w:val="32"/>
          <w:szCs w:val="32"/>
          <w:rtl/>
          <w:lang w:bidi="ar-DZ"/>
        </w:rPr>
        <w:t>منطلقاتهن</w:t>
      </w:r>
      <w:proofErr w:type="spellEnd"/>
      <w:r w:rsidR="00076B4C" w:rsidRPr="001E6006">
        <w:rPr>
          <w:rFonts w:ascii="Simplified Arabic" w:hAnsi="Simplified Arabic" w:cs="Simplified Arabic"/>
          <w:sz w:val="32"/>
          <w:szCs w:val="32"/>
          <w:rtl/>
          <w:lang w:bidi="ar-DZ"/>
        </w:rPr>
        <w:t xml:space="preserve"> وطنية بالتزامهن تمجيد الإصلاحات الثورية الطارئة على المجتمع الجزائري.</w:t>
      </w:r>
    </w:p>
    <w:p w:rsidR="00555787" w:rsidRPr="001E6006" w:rsidRDefault="00076B4C" w:rsidP="0051485C">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lastRenderedPageBreak/>
        <w:t xml:space="preserve">     وفي فترة(</w:t>
      </w:r>
      <w:proofErr w:type="spellStart"/>
      <w:r w:rsidRPr="001E6006">
        <w:rPr>
          <w:rFonts w:ascii="Simplified Arabic" w:hAnsi="Simplified Arabic" w:cs="Simplified Arabic"/>
          <w:sz w:val="32"/>
          <w:szCs w:val="32"/>
          <w:rtl/>
          <w:lang w:bidi="ar-DZ"/>
        </w:rPr>
        <w:t>التسعينييات</w:t>
      </w:r>
      <w:proofErr w:type="spellEnd"/>
      <w:r w:rsidRPr="001E6006">
        <w:rPr>
          <w:rFonts w:ascii="Simplified Arabic" w:hAnsi="Simplified Arabic" w:cs="Simplified Arabic"/>
          <w:sz w:val="32"/>
          <w:szCs w:val="32"/>
          <w:rtl/>
          <w:lang w:bidi="ar-DZ"/>
        </w:rPr>
        <w:t xml:space="preserve">) وهي فترة استثنائية حملت للمجتمع الجزائري الكثير من الاحداث  </w:t>
      </w:r>
      <w:r w:rsidR="00555787" w:rsidRPr="001E6006">
        <w:rPr>
          <w:rFonts w:ascii="Simplified Arabic" w:hAnsi="Simplified Arabic" w:cs="Simplified Arabic"/>
          <w:sz w:val="32"/>
          <w:szCs w:val="32"/>
          <w:rtl/>
          <w:lang w:bidi="ar-DZ"/>
        </w:rPr>
        <w:t>و</w:t>
      </w:r>
      <w:r w:rsidRPr="001E6006">
        <w:rPr>
          <w:rFonts w:ascii="Simplified Arabic" w:hAnsi="Simplified Arabic" w:cs="Simplified Arabic"/>
          <w:sz w:val="32"/>
          <w:szCs w:val="32"/>
          <w:rtl/>
          <w:lang w:bidi="ar-DZ"/>
        </w:rPr>
        <w:t xml:space="preserve"> </w:t>
      </w:r>
      <w:proofErr w:type="spellStart"/>
      <w:r w:rsidRPr="001E6006">
        <w:rPr>
          <w:rFonts w:ascii="Simplified Arabic" w:hAnsi="Simplified Arabic" w:cs="Simplified Arabic"/>
          <w:sz w:val="32"/>
          <w:szCs w:val="32"/>
          <w:rtl/>
          <w:lang w:bidi="ar-DZ"/>
        </w:rPr>
        <w:t>التغيرات،برزت</w:t>
      </w:r>
      <w:proofErr w:type="spellEnd"/>
      <w:r w:rsidRPr="001E6006">
        <w:rPr>
          <w:rFonts w:ascii="Simplified Arabic" w:hAnsi="Simplified Arabic" w:cs="Simplified Arabic"/>
          <w:sz w:val="32"/>
          <w:szCs w:val="32"/>
          <w:rtl/>
          <w:lang w:bidi="ar-DZ"/>
        </w:rPr>
        <w:t xml:space="preserve"> أسماء كثيرة في </w:t>
      </w:r>
      <w:proofErr w:type="spellStart"/>
      <w:r w:rsidRPr="001E6006">
        <w:rPr>
          <w:rFonts w:ascii="Simplified Arabic" w:hAnsi="Simplified Arabic" w:cs="Simplified Arabic"/>
          <w:sz w:val="32"/>
          <w:szCs w:val="32"/>
          <w:rtl/>
          <w:lang w:bidi="ar-DZ"/>
        </w:rPr>
        <w:t>الشعلر</w:t>
      </w:r>
      <w:proofErr w:type="spellEnd"/>
      <w:r w:rsidRPr="001E6006">
        <w:rPr>
          <w:rFonts w:ascii="Simplified Arabic" w:hAnsi="Simplified Arabic" w:cs="Simplified Arabic"/>
          <w:sz w:val="32"/>
          <w:szCs w:val="32"/>
          <w:rtl/>
          <w:lang w:bidi="ar-DZ"/>
        </w:rPr>
        <w:t xml:space="preserve"> منهن من نشرت اعمالها في الجرائد  الوطنية كالنصر و الشعب و النهار و الحياة و الشروق .....</w:t>
      </w:r>
      <w:r w:rsidR="001E6006">
        <w:rPr>
          <w:rStyle w:val="Appelnotedebasdep"/>
          <w:rFonts w:ascii="Simplified Arabic" w:hAnsi="Simplified Arabic" w:cs="Simplified Arabic"/>
          <w:sz w:val="32"/>
          <w:szCs w:val="32"/>
          <w:rtl/>
          <w:lang w:bidi="ar-DZ"/>
        </w:rPr>
        <w:footnoteReference w:id="32"/>
      </w:r>
    </w:p>
    <w:p w:rsidR="00076B4C" w:rsidRPr="001E6006" w:rsidRDefault="0051485C" w:rsidP="0051485C">
      <w:pPr>
        <w:tabs>
          <w:tab w:val="left" w:pos="424"/>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Pr>
          <w:rFonts w:ascii="Simplified Arabic" w:hAnsi="Simplified Arabic" w:cs="Simplified Arabic"/>
          <w:sz w:val="32"/>
          <w:szCs w:val="32"/>
          <w:rtl/>
          <w:lang w:bidi="ar-DZ"/>
        </w:rPr>
        <w:t>و</w:t>
      </w:r>
      <w:r w:rsidR="00076B4C" w:rsidRPr="001E6006">
        <w:rPr>
          <w:rFonts w:ascii="Simplified Arabic" w:hAnsi="Simplified Arabic" w:cs="Simplified Arabic"/>
          <w:sz w:val="32"/>
          <w:szCs w:val="32"/>
          <w:rtl/>
          <w:lang w:bidi="ar-DZ"/>
        </w:rPr>
        <w:t xml:space="preserve">هناك عامل اخر يعتبر من المحفزات الأساسية في تكوين الشخصية الأدبية للشاعرة الجزائرية وهو :الجمعيات الثقافية و الملتقيات الأدبية التي منحت الشاعرات فرصة الحوار مع الكثير من المفكرين و المبدعين الجزائريين، وكانت بمثابة المتنفس الفعلي للكتابة و النشر ك </w:t>
      </w:r>
      <w:proofErr w:type="spellStart"/>
      <w:r w:rsidR="00076B4C" w:rsidRPr="001E6006">
        <w:rPr>
          <w:rFonts w:ascii="Simplified Arabic" w:hAnsi="Simplified Arabic" w:cs="Simplified Arabic"/>
          <w:sz w:val="32"/>
          <w:szCs w:val="32"/>
          <w:rtl/>
          <w:lang w:bidi="ar-DZ"/>
        </w:rPr>
        <w:t>ا"لجاحضية</w:t>
      </w:r>
      <w:proofErr w:type="spellEnd"/>
      <w:r w:rsidR="00076B4C" w:rsidRPr="001E6006">
        <w:rPr>
          <w:rFonts w:ascii="Simplified Arabic" w:hAnsi="Simplified Arabic" w:cs="Simplified Arabic"/>
          <w:sz w:val="32"/>
          <w:szCs w:val="32"/>
          <w:rtl/>
          <w:lang w:bidi="ar-DZ"/>
        </w:rPr>
        <w:t xml:space="preserve">" و "الرابطة الوطنية </w:t>
      </w:r>
      <w:proofErr w:type="spellStart"/>
      <w:r w:rsidR="00076B4C" w:rsidRPr="001E6006">
        <w:rPr>
          <w:rFonts w:ascii="Simplified Arabic" w:hAnsi="Simplified Arabic" w:cs="Simplified Arabic"/>
          <w:sz w:val="32"/>
          <w:szCs w:val="32"/>
          <w:rtl/>
          <w:lang w:bidi="ar-DZ"/>
        </w:rPr>
        <w:t>للابداع</w:t>
      </w:r>
      <w:proofErr w:type="spellEnd"/>
      <w:r w:rsidR="00076B4C" w:rsidRPr="001E6006">
        <w:rPr>
          <w:rFonts w:ascii="Simplified Arabic" w:hAnsi="Simplified Arabic" w:cs="Simplified Arabic"/>
          <w:sz w:val="32"/>
          <w:szCs w:val="32"/>
          <w:rtl/>
          <w:lang w:bidi="ar-DZ"/>
        </w:rPr>
        <w:t xml:space="preserve"> و الثقافة" و "رابطة الاختلاف".</w:t>
      </w:r>
    </w:p>
    <w:p w:rsidR="00076B4C" w:rsidRPr="001E6006" w:rsidRDefault="00076B4C" w:rsidP="001E6006">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وان ما يميز الادب النسوي في الجزائر عامة هو ان معظم الادبيات يكتبن في مختلف الأنواع الأدبية، فنجدهن في الشعر كما نجدهن في القصة و الرواية ك: "نورة  سعدي"  التي نشرت مجموعة من القصص في مجلتي ( الجزائرية)و (امال) و ( زينب الاعوج)  و ( ربيعة جلطي) و (أحلام مستغانمي) ...... بالإضافة الى فضيلة الفاروق ...و جميلة زنير....</w:t>
      </w:r>
      <w:r w:rsidR="001E6006">
        <w:rPr>
          <w:rStyle w:val="Appelnotedebasdep"/>
          <w:rFonts w:ascii="Simplified Arabic" w:hAnsi="Simplified Arabic" w:cs="Simplified Arabic"/>
          <w:sz w:val="32"/>
          <w:szCs w:val="32"/>
          <w:rtl/>
          <w:lang w:bidi="ar-DZ"/>
        </w:rPr>
        <w:footnoteReference w:id="33"/>
      </w:r>
    </w:p>
    <w:p w:rsidR="00076B4C" w:rsidRPr="001E6006" w:rsidRDefault="00076B4C" w:rsidP="001E6006">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وختاما يكمن القول ان البداية الفعلية للشعر النسوي في الجزائر كانت في فترة الثمانينيات بانفتاح المجتمع الجزائري على غيره من المجتمعات  و تحقيق المرأة لمكاسب كثيرة أهمها: دخولها عالم الجامعات و الصحافة و  </w:t>
      </w:r>
      <w:proofErr w:type="spellStart"/>
      <w:r w:rsidRPr="001E6006">
        <w:rPr>
          <w:rFonts w:ascii="Simplified Arabic" w:hAnsi="Simplified Arabic" w:cs="Simplified Arabic"/>
          <w:sz w:val="32"/>
          <w:szCs w:val="32"/>
          <w:rtl/>
          <w:lang w:bidi="ar-DZ"/>
        </w:rPr>
        <w:t>التاليف</w:t>
      </w:r>
      <w:proofErr w:type="spellEnd"/>
      <w:r w:rsidRPr="001E6006">
        <w:rPr>
          <w:rFonts w:ascii="Simplified Arabic" w:hAnsi="Simplified Arabic" w:cs="Simplified Arabic"/>
          <w:sz w:val="32"/>
          <w:szCs w:val="32"/>
          <w:rtl/>
          <w:lang w:bidi="ar-DZ"/>
        </w:rPr>
        <w:t xml:space="preserve"> في مجالات أخرى غير الشعر.</w:t>
      </w:r>
      <w:r w:rsidR="001E6006">
        <w:rPr>
          <w:rStyle w:val="Appelnotedebasdep"/>
          <w:rFonts w:ascii="Simplified Arabic" w:hAnsi="Simplified Arabic" w:cs="Simplified Arabic"/>
          <w:sz w:val="32"/>
          <w:szCs w:val="32"/>
          <w:rtl/>
          <w:lang w:bidi="ar-DZ"/>
        </w:rPr>
        <w:footnoteReference w:id="34"/>
      </w:r>
    </w:p>
    <w:p w:rsidR="00076B4C" w:rsidRPr="0051485C" w:rsidRDefault="00076B4C" w:rsidP="00E11D0D">
      <w:pPr>
        <w:tabs>
          <w:tab w:val="left" w:pos="6102"/>
        </w:tabs>
        <w:bidi/>
        <w:spacing w:line="240" w:lineRule="auto"/>
        <w:jc w:val="both"/>
        <w:rPr>
          <w:rFonts w:ascii="Simplified Arabic" w:hAnsi="Simplified Arabic" w:cs="Simplified Arabic"/>
          <w:b/>
          <w:bCs/>
          <w:sz w:val="32"/>
          <w:szCs w:val="32"/>
          <w:lang w:bidi="ar-DZ"/>
        </w:rPr>
      </w:pPr>
      <w:r w:rsidRPr="0051485C">
        <w:rPr>
          <w:rFonts w:ascii="Simplified Arabic" w:hAnsi="Simplified Arabic" w:cs="Simplified Arabic"/>
          <w:b/>
          <w:bCs/>
          <w:sz w:val="32"/>
          <w:szCs w:val="32"/>
          <w:rtl/>
          <w:lang w:bidi="ar-DZ"/>
        </w:rPr>
        <w:t xml:space="preserve">علاقة </w:t>
      </w:r>
      <w:proofErr w:type="spellStart"/>
      <w:r w:rsidRPr="0051485C">
        <w:rPr>
          <w:rFonts w:ascii="Simplified Arabic" w:hAnsi="Simplified Arabic" w:cs="Simplified Arabic"/>
          <w:b/>
          <w:bCs/>
          <w:sz w:val="32"/>
          <w:szCs w:val="32"/>
          <w:rtl/>
          <w:lang w:bidi="ar-DZ"/>
        </w:rPr>
        <w:t>السميائية</w:t>
      </w:r>
      <w:proofErr w:type="spellEnd"/>
      <w:r w:rsidRPr="0051485C">
        <w:rPr>
          <w:rFonts w:ascii="Simplified Arabic" w:hAnsi="Simplified Arabic" w:cs="Simplified Arabic"/>
          <w:b/>
          <w:bCs/>
          <w:sz w:val="32"/>
          <w:szCs w:val="32"/>
          <w:rtl/>
          <w:lang w:bidi="ar-DZ"/>
        </w:rPr>
        <w:t xml:space="preserve"> بالخطاب الشعري:</w:t>
      </w:r>
    </w:p>
    <w:p w:rsidR="00076B4C"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    اتجه النقد الادبي لدراسة النصوص دراسة </w:t>
      </w:r>
      <w:proofErr w:type="spellStart"/>
      <w:r w:rsidRPr="001E6006">
        <w:rPr>
          <w:rFonts w:ascii="Simplified Arabic" w:hAnsi="Simplified Arabic" w:cs="Simplified Arabic"/>
          <w:sz w:val="32"/>
          <w:szCs w:val="32"/>
          <w:rtl/>
          <w:lang w:bidi="ar-DZ"/>
        </w:rPr>
        <w:t>سيميائية</w:t>
      </w:r>
      <w:proofErr w:type="spellEnd"/>
      <w:r w:rsidRPr="001E6006">
        <w:rPr>
          <w:rFonts w:ascii="Simplified Arabic" w:hAnsi="Simplified Arabic" w:cs="Simplified Arabic"/>
          <w:sz w:val="32"/>
          <w:szCs w:val="32"/>
          <w:rtl/>
          <w:lang w:bidi="ar-DZ"/>
        </w:rPr>
        <w:t xml:space="preserve"> تكشف جوانب النص وتبين ما خفي منه، وما أراده المبدع من استخدام العبارة او الكلمة او الحرف فدراسة النصوص على أساس سيميائي تنطلق من البحث في كيفية دراسة </w:t>
      </w:r>
      <w:proofErr w:type="spellStart"/>
      <w:r w:rsidRPr="001E6006">
        <w:rPr>
          <w:rFonts w:ascii="Simplified Arabic" w:hAnsi="Simplified Arabic" w:cs="Simplified Arabic"/>
          <w:sz w:val="32"/>
          <w:szCs w:val="32"/>
          <w:rtl/>
          <w:lang w:bidi="ar-DZ"/>
        </w:rPr>
        <w:t>الانساق</w:t>
      </w:r>
      <w:proofErr w:type="spellEnd"/>
      <w:r w:rsidRPr="001E6006">
        <w:rPr>
          <w:rFonts w:ascii="Simplified Arabic" w:hAnsi="Simplified Arabic" w:cs="Simplified Arabic"/>
          <w:sz w:val="32"/>
          <w:szCs w:val="32"/>
          <w:rtl/>
          <w:lang w:bidi="ar-DZ"/>
        </w:rPr>
        <w:t xml:space="preserve"> الأدبية بوصفها علامات و الكشف عن قيمتها</w:t>
      </w:r>
      <w:r w:rsidR="001E6006">
        <w:rPr>
          <w:rFonts w:ascii="Simplified Arabic" w:hAnsi="Simplified Arabic" w:cs="Simplified Arabic"/>
          <w:sz w:val="32"/>
          <w:szCs w:val="32"/>
          <w:rtl/>
          <w:lang w:bidi="ar-DZ"/>
        </w:rPr>
        <w:t>.</w:t>
      </w:r>
      <w:r w:rsidR="001E6006">
        <w:rPr>
          <w:rStyle w:val="Appelnotedebasdep"/>
          <w:rFonts w:ascii="Simplified Arabic" w:hAnsi="Simplified Arabic" w:cs="Simplified Arabic"/>
          <w:sz w:val="32"/>
          <w:szCs w:val="32"/>
          <w:rtl/>
          <w:lang w:bidi="ar-DZ"/>
        </w:rPr>
        <w:footnoteReference w:id="35"/>
      </w:r>
      <w:r w:rsidRPr="001E6006">
        <w:rPr>
          <w:rFonts w:ascii="Simplified Arabic" w:hAnsi="Simplified Arabic" w:cs="Simplified Arabic"/>
          <w:sz w:val="32"/>
          <w:szCs w:val="32"/>
          <w:rtl/>
          <w:lang w:bidi="ar-DZ"/>
        </w:rPr>
        <w:t xml:space="preserve"> لذلك فان دراسة الخطاب الشعري من منظور سيميائي ما هو الا كشف و دراسة ما يحتويه من رموز و علامات و بالتالي يصبح النص  خطابا ابداعيا من خلال الدلالات التي يحملها هذا النص كون </w:t>
      </w:r>
      <w:proofErr w:type="spellStart"/>
      <w:r w:rsidRPr="001E6006">
        <w:rPr>
          <w:rFonts w:ascii="Simplified Arabic" w:hAnsi="Simplified Arabic" w:cs="Simplified Arabic"/>
          <w:sz w:val="32"/>
          <w:szCs w:val="32"/>
          <w:rtl/>
          <w:lang w:bidi="ar-DZ"/>
        </w:rPr>
        <w:t>السيميائية</w:t>
      </w:r>
      <w:proofErr w:type="spellEnd"/>
      <w:r w:rsidRPr="001E6006">
        <w:rPr>
          <w:rFonts w:ascii="Simplified Arabic" w:hAnsi="Simplified Arabic" w:cs="Simplified Arabic"/>
          <w:sz w:val="32"/>
          <w:szCs w:val="32"/>
          <w:rtl/>
          <w:lang w:bidi="ar-DZ"/>
        </w:rPr>
        <w:t xml:space="preserve"> هدفها الأول هو البحث عن المعنى الخفي داخل الخطابات.</w:t>
      </w:r>
    </w:p>
    <w:p w:rsidR="00165FD9"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lastRenderedPageBreak/>
        <w:t xml:space="preserve">     ومهما يكن الاختلاف في الدراسات </w:t>
      </w:r>
      <w:proofErr w:type="spellStart"/>
      <w:r w:rsidRPr="001E6006">
        <w:rPr>
          <w:rFonts w:ascii="Simplified Arabic" w:hAnsi="Simplified Arabic" w:cs="Simplified Arabic"/>
          <w:sz w:val="32"/>
          <w:szCs w:val="32"/>
          <w:rtl/>
          <w:lang w:bidi="ar-DZ"/>
        </w:rPr>
        <w:t>السيميائية</w:t>
      </w:r>
      <w:proofErr w:type="spellEnd"/>
      <w:r w:rsidRPr="001E6006">
        <w:rPr>
          <w:rFonts w:ascii="Simplified Arabic" w:hAnsi="Simplified Arabic" w:cs="Simplified Arabic"/>
          <w:sz w:val="32"/>
          <w:szCs w:val="32"/>
          <w:rtl/>
          <w:lang w:bidi="ar-DZ"/>
        </w:rPr>
        <w:t xml:space="preserve"> من حيث المنهج و أدوات </w:t>
      </w:r>
      <w:proofErr w:type="spellStart"/>
      <w:r w:rsidRPr="001E6006">
        <w:rPr>
          <w:rFonts w:ascii="Simplified Arabic" w:hAnsi="Simplified Arabic" w:cs="Simplified Arabic"/>
          <w:sz w:val="32"/>
          <w:szCs w:val="32"/>
          <w:rtl/>
          <w:lang w:bidi="ar-DZ"/>
        </w:rPr>
        <w:t>التحليل،فان</w:t>
      </w:r>
      <w:proofErr w:type="spellEnd"/>
      <w:r w:rsidRPr="001E6006">
        <w:rPr>
          <w:rFonts w:ascii="Simplified Arabic" w:hAnsi="Simplified Arabic" w:cs="Simplified Arabic"/>
          <w:sz w:val="32"/>
          <w:szCs w:val="32"/>
          <w:rtl/>
          <w:lang w:bidi="ar-DZ"/>
        </w:rPr>
        <w:t xml:space="preserve"> ما جب التنبيه اليه هو خصوصيات الخطاب الادبي ذلك ان العلامة فيها تأخذ دلالات متعددة بتعدد علاقاتها حتى انها لتصبح النص ذاته، يقول: </w:t>
      </w:r>
      <w:proofErr w:type="spellStart"/>
      <w:r w:rsidRPr="001E6006">
        <w:rPr>
          <w:rFonts w:ascii="Simplified Arabic" w:hAnsi="Simplified Arabic" w:cs="Simplified Arabic"/>
          <w:sz w:val="32"/>
          <w:szCs w:val="32"/>
          <w:rtl/>
          <w:lang w:bidi="ar-DZ"/>
        </w:rPr>
        <w:t>ريفاتير"و</w:t>
      </w:r>
      <w:proofErr w:type="spellEnd"/>
      <w:r w:rsidRPr="001E6006">
        <w:rPr>
          <w:rFonts w:ascii="Simplified Arabic" w:hAnsi="Simplified Arabic" w:cs="Simplified Arabic"/>
          <w:sz w:val="32"/>
          <w:szCs w:val="32"/>
          <w:rtl/>
          <w:lang w:bidi="ar-DZ"/>
        </w:rPr>
        <w:t xml:space="preserve"> الحقل الأصلي </w:t>
      </w:r>
      <w:proofErr w:type="spellStart"/>
      <w:r w:rsidRPr="001E6006">
        <w:rPr>
          <w:rFonts w:ascii="Simplified Arabic" w:hAnsi="Simplified Arabic" w:cs="Simplified Arabic"/>
          <w:sz w:val="32"/>
          <w:szCs w:val="32"/>
          <w:rtl/>
          <w:lang w:bidi="ar-DZ"/>
        </w:rPr>
        <w:t>للسيميوطيقا</w:t>
      </w:r>
      <w:proofErr w:type="spellEnd"/>
      <w:r w:rsidRPr="001E6006">
        <w:rPr>
          <w:rFonts w:ascii="Simplified Arabic" w:hAnsi="Simplified Arabic" w:cs="Simplified Arabic"/>
          <w:sz w:val="32"/>
          <w:szCs w:val="32"/>
          <w:rtl/>
          <w:lang w:bidi="ar-DZ"/>
        </w:rPr>
        <w:t xml:space="preserve"> هو انتقال العلامات من مستوى معين من الحديث الى مستوى اخر أي تصعيدها من دلالة مركبة </w:t>
      </w:r>
      <w:proofErr w:type="spellStart"/>
      <w:r w:rsidRPr="001E6006">
        <w:rPr>
          <w:rFonts w:ascii="Simplified Arabic" w:hAnsi="Simplified Arabic" w:cs="Simplified Arabic"/>
          <w:sz w:val="32"/>
          <w:szCs w:val="32"/>
          <w:rtl/>
          <w:lang w:bidi="ar-DZ"/>
        </w:rPr>
        <w:t>فيمستوى</w:t>
      </w:r>
      <w:proofErr w:type="spellEnd"/>
      <w:r w:rsidRPr="001E6006">
        <w:rPr>
          <w:rFonts w:ascii="Simplified Arabic" w:hAnsi="Simplified Arabic" w:cs="Simplified Arabic"/>
          <w:sz w:val="32"/>
          <w:szCs w:val="32"/>
          <w:rtl/>
          <w:lang w:bidi="ar-DZ"/>
        </w:rPr>
        <w:t xml:space="preserve"> اول من قراءة النص الى وحدة نصية تنتمي الى </w:t>
      </w:r>
      <w:proofErr w:type="spellStart"/>
      <w:r w:rsidRPr="001E6006">
        <w:rPr>
          <w:rFonts w:ascii="Simplified Arabic" w:hAnsi="Simplified Arabic" w:cs="Simplified Arabic"/>
          <w:sz w:val="32"/>
          <w:szCs w:val="32"/>
          <w:rtl/>
          <w:lang w:bidi="ar-DZ"/>
        </w:rPr>
        <w:t>منضومة</w:t>
      </w:r>
      <w:proofErr w:type="spellEnd"/>
      <w:r w:rsidRPr="001E6006">
        <w:rPr>
          <w:rFonts w:ascii="Simplified Arabic" w:hAnsi="Simplified Arabic" w:cs="Simplified Arabic"/>
          <w:sz w:val="32"/>
          <w:szCs w:val="32"/>
          <w:rtl/>
          <w:lang w:bidi="ar-DZ"/>
        </w:rPr>
        <w:t xml:space="preserve"> اكثر تطورا، وكل ما يرتبط </w:t>
      </w:r>
      <w:proofErr w:type="spellStart"/>
      <w:r w:rsidRPr="001E6006">
        <w:rPr>
          <w:rFonts w:ascii="Simplified Arabic" w:hAnsi="Simplified Arabic" w:cs="Simplified Arabic"/>
          <w:sz w:val="32"/>
          <w:szCs w:val="32"/>
          <w:rtl/>
          <w:lang w:bidi="ar-DZ"/>
        </w:rPr>
        <w:t>باندراج</w:t>
      </w:r>
      <w:proofErr w:type="spellEnd"/>
      <w:r w:rsidRPr="001E6006">
        <w:rPr>
          <w:rFonts w:ascii="Simplified Arabic" w:hAnsi="Simplified Arabic" w:cs="Simplified Arabic"/>
          <w:sz w:val="32"/>
          <w:szCs w:val="32"/>
          <w:rtl/>
          <w:lang w:bidi="ar-DZ"/>
        </w:rPr>
        <w:t xml:space="preserve"> العلامات من صعيد المحاكاة الى مستوي اعلى من الدلالة فهو مظهر من </w:t>
      </w:r>
      <w:proofErr w:type="spellStart"/>
      <w:r w:rsidRPr="001E6006">
        <w:rPr>
          <w:rFonts w:ascii="Simplified Arabic" w:hAnsi="Simplified Arabic" w:cs="Simplified Arabic"/>
          <w:sz w:val="32"/>
          <w:szCs w:val="32"/>
          <w:rtl/>
          <w:lang w:bidi="ar-DZ"/>
        </w:rPr>
        <w:t>مضاهر</w:t>
      </w:r>
      <w:proofErr w:type="spellEnd"/>
      <w:r w:rsidRPr="001E6006">
        <w:rPr>
          <w:rFonts w:ascii="Simplified Arabic" w:hAnsi="Simplified Arabic" w:cs="Simplified Arabic"/>
          <w:sz w:val="32"/>
          <w:szCs w:val="32"/>
          <w:rtl/>
          <w:lang w:bidi="ar-DZ"/>
        </w:rPr>
        <w:t xml:space="preserve"> </w:t>
      </w:r>
      <w:proofErr w:type="spellStart"/>
      <w:r w:rsidRPr="001E6006">
        <w:rPr>
          <w:rFonts w:ascii="Simplified Arabic" w:hAnsi="Simplified Arabic" w:cs="Simplified Arabic"/>
          <w:sz w:val="32"/>
          <w:szCs w:val="32"/>
          <w:rtl/>
          <w:lang w:bidi="ar-DZ"/>
        </w:rPr>
        <w:t>السمطقة</w:t>
      </w:r>
      <w:proofErr w:type="spellEnd"/>
      <w:r w:rsidRPr="001E6006">
        <w:rPr>
          <w:rFonts w:ascii="Simplified Arabic" w:hAnsi="Simplified Arabic" w:cs="Simplified Arabic"/>
          <w:sz w:val="32"/>
          <w:szCs w:val="32"/>
          <w:rtl/>
          <w:lang w:bidi="ar-DZ"/>
        </w:rPr>
        <w:t xml:space="preserve">". العلامات في الادب علاقات لا يمكن تناولها منفصلة عن سياقها. الخطاب الفني بنية و نظام خاص يختلف عن بقية الأنظمة الدلالية الأخرى السياسية و الاجتماعية و الفكرية </w:t>
      </w:r>
      <w:proofErr w:type="gramStart"/>
      <w:r w:rsidRPr="001E6006">
        <w:rPr>
          <w:rFonts w:ascii="Simplified Arabic" w:hAnsi="Simplified Arabic" w:cs="Simplified Arabic"/>
          <w:sz w:val="32"/>
          <w:szCs w:val="32"/>
          <w:rtl/>
          <w:lang w:bidi="ar-DZ"/>
        </w:rPr>
        <w:t>وغيرها</w:t>
      </w:r>
      <w:proofErr w:type="gramEnd"/>
      <w:r w:rsidRPr="001E6006">
        <w:rPr>
          <w:rFonts w:ascii="Simplified Arabic" w:hAnsi="Simplified Arabic" w:cs="Simplified Arabic"/>
          <w:sz w:val="32"/>
          <w:szCs w:val="32"/>
          <w:rtl/>
          <w:lang w:bidi="ar-DZ"/>
        </w:rPr>
        <w:t xml:space="preserve">. على ان العمل الفني ليس منغلقا على نفسه بل يندرج ضمن سياقات اجتماعية و ثقافية ومن ثم فان </w:t>
      </w:r>
      <w:proofErr w:type="spellStart"/>
      <w:r w:rsidRPr="001E6006">
        <w:rPr>
          <w:rFonts w:ascii="Simplified Arabic" w:hAnsi="Simplified Arabic" w:cs="Simplified Arabic"/>
          <w:sz w:val="32"/>
          <w:szCs w:val="32"/>
          <w:rtl/>
          <w:lang w:bidi="ar-DZ"/>
        </w:rPr>
        <w:t>السميائية</w:t>
      </w:r>
      <w:proofErr w:type="spellEnd"/>
      <w:r w:rsidRPr="001E6006">
        <w:rPr>
          <w:rFonts w:ascii="Simplified Arabic" w:hAnsi="Simplified Arabic" w:cs="Simplified Arabic"/>
          <w:sz w:val="32"/>
          <w:szCs w:val="32"/>
          <w:rtl/>
          <w:lang w:bidi="ar-DZ"/>
        </w:rPr>
        <w:t xml:space="preserve"> لا تقف عند البنية الخارجية دون الداخلية ولا تفصل النص عن القارئ فهي </w:t>
      </w:r>
      <w:proofErr w:type="spellStart"/>
      <w:r w:rsidRPr="001E6006">
        <w:rPr>
          <w:rFonts w:ascii="Simplified Arabic" w:hAnsi="Simplified Arabic" w:cs="Simplified Arabic"/>
          <w:sz w:val="32"/>
          <w:szCs w:val="32"/>
          <w:rtl/>
          <w:lang w:bidi="ar-DZ"/>
        </w:rPr>
        <w:t>تتجاؤز</w:t>
      </w:r>
      <w:proofErr w:type="spellEnd"/>
      <w:r w:rsidRPr="001E6006">
        <w:rPr>
          <w:rFonts w:ascii="Simplified Arabic" w:hAnsi="Simplified Arabic" w:cs="Simplified Arabic"/>
          <w:sz w:val="32"/>
          <w:szCs w:val="32"/>
          <w:rtl/>
          <w:lang w:bidi="ar-DZ"/>
        </w:rPr>
        <w:t xml:space="preserve"> البنية السطحية لتكشف عن البنية العميقة في النص على انها لا تهتم بالمضمون على حساب الشكل او هي كما يقول جميل حمداوي: {لا  يهما ما يقوله النص و من قاله بل ما يهمها كيف قال النص ما قاله أي ان </w:t>
      </w:r>
      <w:proofErr w:type="spellStart"/>
      <w:r w:rsidRPr="001E6006">
        <w:rPr>
          <w:rFonts w:ascii="Simplified Arabic" w:hAnsi="Simplified Arabic" w:cs="Simplified Arabic"/>
          <w:sz w:val="32"/>
          <w:szCs w:val="32"/>
          <w:rtl/>
          <w:lang w:bidi="ar-DZ"/>
        </w:rPr>
        <w:t>السيميوطيقا</w:t>
      </w:r>
      <w:proofErr w:type="spellEnd"/>
      <w:r w:rsidRPr="001E6006">
        <w:rPr>
          <w:rFonts w:ascii="Simplified Arabic" w:hAnsi="Simplified Arabic" w:cs="Simplified Arabic"/>
          <w:sz w:val="32"/>
          <w:szCs w:val="32"/>
          <w:rtl/>
          <w:lang w:bidi="ar-DZ"/>
        </w:rPr>
        <w:t xml:space="preserve"> لا يهمها المضمون و بيوغرافيا ا</w:t>
      </w:r>
      <w:r w:rsidR="0051485C">
        <w:rPr>
          <w:rFonts w:ascii="Simplified Arabic" w:hAnsi="Simplified Arabic" w:cs="Simplified Arabic"/>
          <w:sz w:val="32"/>
          <w:szCs w:val="32"/>
          <w:rtl/>
          <w:lang w:bidi="ar-DZ"/>
        </w:rPr>
        <w:t>لمبدع بقدر ما يهمها شكل المضمون</w:t>
      </w:r>
      <w:r w:rsidRPr="001E6006">
        <w:rPr>
          <w:rFonts w:ascii="Simplified Arabic" w:hAnsi="Simplified Arabic" w:cs="Simplified Arabic"/>
          <w:sz w:val="32"/>
          <w:szCs w:val="32"/>
          <w:rtl/>
          <w:lang w:bidi="ar-DZ"/>
        </w:rPr>
        <w:t xml:space="preserve">}ويرى هذا الأخير ان </w:t>
      </w:r>
      <w:proofErr w:type="spellStart"/>
      <w:r w:rsidRPr="001E6006">
        <w:rPr>
          <w:rFonts w:ascii="Simplified Arabic" w:hAnsi="Simplified Arabic" w:cs="Simplified Arabic"/>
          <w:sz w:val="32"/>
          <w:szCs w:val="32"/>
          <w:rtl/>
          <w:lang w:bidi="ar-DZ"/>
        </w:rPr>
        <w:t>السيميائسية</w:t>
      </w:r>
      <w:proofErr w:type="spellEnd"/>
      <w:r w:rsidRPr="001E6006">
        <w:rPr>
          <w:rFonts w:ascii="Simplified Arabic" w:hAnsi="Simplified Arabic" w:cs="Simplified Arabic"/>
          <w:sz w:val="32"/>
          <w:szCs w:val="32"/>
          <w:rtl/>
          <w:lang w:bidi="ar-DZ"/>
        </w:rPr>
        <w:t xml:space="preserve"> </w:t>
      </w:r>
      <w:proofErr w:type="spellStart"/>
      <w:r w:rsidRPr="001E6006">
        <w:rPr>
          <w:rFonts w:ascii="Simplified Arabic" w:hAnsi="Simplified Arabic" w:cs="Simplified Arabic"/>
          <w:sz w:val="32"/>
          <w:szCs w:val="32"/>
          <w:rtl/>
          <w:lang w:bidi="ar-DZ"/>
        </w:rPr>
        <w:t>تمتحل</w:t>
      </w:r>
      <w:proofErr w:type="spellEnd"/>
      <w:r w:rsidRPr="001E6006">
        <w:rPr>
          <w:rFonts w:ascii="Simplified Arabic" w:hAnsi="Simplified Arabic" w:cs="Simplified Arabic"/>
          <w:sz w:val="32"/>
          <w:szCs w:val="32"/>
          <w:rtl/>
          <w:lang w:bidi="ar-DZ"/>
        </w:rPr>
        <w:t xml:space="preserve"> من الشكل الى المضمون من الدال الى المدلول وفق ثالثة مبادئ:</w:t>
      </w:r>
    </w:p>
    <w:p w:rsidR="00076B4C"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1-التحليل </w:t>
      </w:r>
      <w:proofErr w:type="spellStart"/>
      <w:r w:rsidRPr="001E6006">
        <w:rPr>
          <w:rFonts w:ascii="Simplified Arabic" w:hAnsi="Simplified Arabic" w:cs="Simplified Arabic"/>
          <w:sz w:val="32"/>
          <w:szCs w:val="32"/>
          <w:rtl/>
          <w:lang w:bidi="ar-DZ"/>
        </w:rPr>
        <w:t>المحايث</w:t>
      </w:r>
      <w:proofErr w:type="spellEnd"/>
      <w:r w:rsidRPr="001E6006">
        <w:rPr>
          <w:rFonts w:ascii="Simplified Arabic" w:hAnsi="Simplified Arabic" w:cs="Simplified Arabic"/>
          <w:sz w:val="32"/>
          <w:szCs w:val="32"/>
          <w:rtl/>
          <w:lang w:bidi="ar-DZ"/>
        </w:rPr>
        <w:t xml:space="preserve">: فهي تدرس وظائف النص التي تسهم في توليد الدلالة </w:t>
      </w:r>
    </w:p>
    <w:p w:rsidR="00076B4C"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2-التحليل البنيوي: فهي تهتم بالبنية ولا تفهم المعنى الا من خلال الاختلاف </w:t>
      </w:r>
    </w:p>
    <w:p w:rsidR="00076B4C"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3- تحليل الخطاب: فهي لا تقف عند الجملة من اللسانيات ولكن تحاول البحث عن كيفية توليد النصوص و</w:t>
      </w:r>
      <w:r w:rsidR="001E6006">
        <w:rPr>
          <w:rFonts w:ascii="Simplified Arabic" w:hAnsi="Simplified Arabic" w:cs="Simplified Arabic"/>
          <w:sz w:val="32"/>
          <w:szCs w:val="32"/>
          <w:rtl/>
          <w:lang w:bidi="ar-DZ"/>
        </w:rPr>
        <w:t xml:space="preserve"> اختلافها سطحيا و اتفاقها </w:t>
      </w:r>
      <w:proofErr w:type="spellStart"/>
      <w:r w:rsidR="001E6006">
        <w:rPr>
          <w:rFonts w:ascii="Simplified Arabic" w:hAnsi="Simplified Arabic" w:cs="Simplified Arabic"/>
          <w:sz w:val="32"/>
          <w:szCs w:val="32"/>
          <w:rtl/>
          <w:lang w:bidi="ar-DZ"/>
        </w:rPr>
        <w:t>عمقيا</w:t>
      </w:r>
      <w:proofErr w:type="spellEnd"/>
      <w:r w:rsidR="001E6006">
        <w:rPr>
          <w:rFonts w:ascii="Simplified Arabic" w:hAnsi="Simplified Arabic" w:cs="Simplified Arabic" w:hint="cs"/>
          <w:sz w:val="32"/>
          <w:szCs w:val="32"/>
          <w:rtl/>
          <w:lang w:bidi="ar-DZ"/>
        </w:rPr>
        <w:t>".</w:t>
      </w:r>
      <w:r w:rsidR="001E6006">
        <w:rPr>
          <w:rStyle w:val="Appelnotedebasdep"/>
          <w:rFonts w:ascii="Simplified Arabic" w:hAnsi="Simplified Arabic" w:cs="Simplified Arabic"/>
          <w:sz w:val="32"/>
          <w:szCs w:val="32"/>
          <w:rtl/>
          <w:lang w:bidi="ar-DZ"/>
        </w:rPr>
        <w:footnoteReference w:id="36"/>
      </w:r>
    </w:p>
    <w:p w:rsidR="00076B4C" w:rsidRPr="001E6006" w:rsidRDefault="00076B4C" w:rsidP="00E11D0D">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t xml:space="preserve">وتعتبر هذ </w:t>
      </w:r>
      <w:proofErr w:type="spellStart"/>
      <w:r w:rsidRPr="001E6006">
        <w:rPr>
          <w:rFonts w:ascii="Simplified Arabic" w:hAnsi="Simplified Arabic" w:cs="Simplified Arabic"/>
          <w:sz w:val="32"/>
          <w:szCs w:val="32"/>
          <w:rtl/>
          <w:lang w:bidi="ar-DZ"/>
        </w:rPr>
        <w:t>الميادئ</w:t>
      </w:r>
      <w:proofErr w:type="spellEnd"/>
      <w:r w:rsidRPr="001E6006">
        <w:rPr>
          <w:rFonts w:ascii="Simplified Arabic" w:hAnsi="Simplified Arabic" w:cs="Simplified Arabic"/>
          <w:sz w:val="32"/>
          <w:szCs w:val="32"/>
          <w:rtl/>
          <w:lang w:bidi="ar-DZ"/>
        </w:rPr>
        <w:t xml:space="preserve"> او المستويات الركيزة الأساسية التي تقوم بها المنهجية </w:t>
      </w:r>
      <w:proofErr w:type="spellStart"/>
      <w:r w:rsidRPr="001E6006">
        <w:rPr>
          <w:rFonts w:ascii="Simplified Arabic" w:hAnsi="Simplified Arabic" w:cs="Simplified Arabic"/>
          <w:sz w:val="32"/>
          <w:szCs w:val="32"/>
          <w:rtl/>
          <w:lang w:bidi="ar-DZ"/>
        </w:rPr>
        <w:t>السيميائية</w:t>
      </w:r>
      <w:proofErr w:type="spellEnd"/>
      <w:r w:rsidRPr="001E6006">
        <w:rPr>
          <w:rFonts w:ascii="Simplified Arabic" w:hAnsi="Simplified Arabic" w:cs="Simplified Arabic"/>
          <w:sz w:val="32"/>
          <w:szCs w:val="32"/>
          <w:rtl/>
          <w:lang w:bidi="ar-DZ"/>
        </w:rPr>
        <w:t xml:space="preserve"> في تحليلها لنصوص من جميع جوانبها لاكتشاف دلالاتها و الغوص  في اعماقها.</w:t>
      </w:r>
    </w:p>
    <w:p w:rsidR="00076B4C" w:rsidRPr="001E6006" w:rsidRDefault="00076B4C" w:rsidP="0051485C">
      <w:pPr>
        <w:tabs>
          <w:tab w:val="left" w:pos="6102"/>
        </w:tabs>
        <w:bidi/>
        <w:spacing w:line="240" w:lineRule="auto"/>
        <w:jc w:val="both"/>
        <w:rPr>
          <w:rFonts w:ascii="Simplified Arabic" w:hAnsi="Simplified Arabic" w:cs="Simplified Arabic"/>
          <w:sz w:val="32"/>
          <w:szCs w:val="32"/>
          <w:rtl/>
          <w:lang w:bidi="ar-DZ"/>
        </w:rPr>
      </w:pPr>
      <w:r w:rsidRPr="001E6006">
        <w:rPr>
          <w:rFonts w:ascii="Simplified Arabic" w:hAnsi="Simplified Arabic" w:cs="Simplified Arabic"/>
          <w:sz w:val="32"/>
          <w:szCs w:val="32"/>
          <w:rtl/>
          <w:lang w:bidi="ar-DZ"/>
        </w:rPr>
        <w:lastRenderedPageBreak/>
        <w:t xml:space="preserve">    فال</w:t>
      </w:r>
      <w:r w:rsidR="0051485C">
        <w:rPr>
          <w:rFonts w:ascii="Simplified Arabic" w:hAnsi="Simplified Arabic" w:cs="Simplified Arabic" w:hint="cs"/>
          <w:sz w:val="32"/>
          <w:szCs w:val="32"/>
          <w:rtl/>
          <w:lang w:bidi="ar-DZ"/>
        </w:rPr>
        <w:t>ا</w:t>
      </w:r>
      <w:r w:rsidRPr="001E6006">
        <w:rPr>
          <w:rFonts w:ascii="Simplified Arabic" w:hAnsi="Simplified Arabic" w:cs="Simplified Arabic"/>
          <w:sz w:val="32"/>
          <w:szCs w:val="32"/>
          <w:rtl/>
          <w:lang w:bidi="ar-DZ"/>
        </w:rPr>
        <w:t xml:space="preserve"> يمكن </w:t>
      </w:r>
      <w:proofErr w:type="spellStart"/>
      <w:r w:rsidRPr="001E6006">
        <w:rPr>
          <w:rFonts w:ascii="Simplified Arabic" w:hAnsi="Simplified Arabic" w:cs="Simplified Arabic"/>
          <w:sz w:val="32"/>
          <w:szCs w:val="32"/>
          <w:rtl/>
          <w:lang w:bidi="ar-DZ"/>
        </w:rPr>
        <w:t>لسيميولوجيا</w:t>
      </w:r>
      <w:proofErr w:type="spellEnd"/>
      <w:r w:rsidRPr="001E6006">
        <w:rPr>
          <w:rFonts w:ascii="Simplified Arabic" w:hAnsi="Simplified Arabic" w:cs="Simplified Arabic"/>
          <w:sz w:val="32"/>
          <w:szCs w:val="32"/>
          <w:rtl/>
          <w:lang w:bidi="ar-DZ"/>
        </w:rPr>
        <w:t xml:space="preserve"> الا ان تلج</w:t>
      </w:r>
      <w:r w:rsidR="0051485C">
        <w:rPr>
          <w:rFonts w:ascii="Simplified Arabic" w:hAnsi="Simplified Arabic" w:cs="Simplified Arabic" w:hint="cs"/>
          <w:sz w:val="32"/>
          <w:szCs w:val="32"/>
          <w:rtl/>
          <w:lang w:bidi="ar-DZ"/>
        </w:rPr>
        <w:t xml:space="preserve">أ </w:t>
      </w:r>
      <w:r w:rsidRPr="001E6006">
        <w:rPr>
          <w:rFonts w:ascii="Simplified Arabic" w:hAnsi="Simplified Arabic" w:cs="Simplified Arabic"/>
          <w:sz w:val="32"/>
          <w:szCs w:val="32"/>
          <w:rtl/>
          <w:lang w:bidi="ar-DZ"/>
        </w:rPr>
        <w:t>الى ال</w:t>
      </w:r>
      <w:r w:rsidR="0051485C">
        <w:rPr>
          <w:rFonts w:ascii="Simplified Arabic" w:hAnsi="Simplified Arabic" w:cs="Simplified Arabic" w:hint="cs"/>
          <w:sz w:val="32"/>
          <w:szCs w:val="32"/>
          <w:rtl/>
          <w:lang w:bidi="ar-DZ"/>
        </w:rPr>
        <w:t>ل</w:t>
      </w:r>
      <w:r w:rsidRPr="001E6006">
        <w:rPr>
          <w:rFonts w:ascii="Simplified Arabic" w:hAnsi="Simplified Arabic" w:cs="Simplified Arabic"/>
          <w:sz w:val="32"/>
          <w:szCs w:val="32"/>
          <w:rtl/>
          <w:lang w:bidi="ar-DZ"/>
        </w:rPr>
        <w:t xml:space="preserve">غة للوقوف على دلالة الأشياء </w:t>
      </w:r>
      <w:r w:rsidRPr="0051485C">
        <w:rPr>
          <w:rFonts w:ascii="Simplified Arabic" w:hAnsi="Simplified Arabic" w:cs="Simplified Arabic"/>
          <w:sz w:val="32"/>
          <w:szCs w:val="32"/>
          <w:rtl/>
          <w:lang w:bidi="ar-DZ"/>
        </w:rPr>
        <w:t>فا</w:t>
      </w:r>
      <w:r w:rsidR="0051485C">
        <w:rPr>
          <w:rFonts w:ascii="Simplified Arabic" w:hAnsi="Simplified Arabic" w:cs="Simplified Arabic" w:hint="cs"/>
          <w:sz w:val="32"/>
          <w:szCs w:val="32"/>
          <w:rtl/>
          <w:lang w:bidi="ar-DZ"/>
        </w:rPr>
        <w:t>لل</w:t>
      </w:r>
      <w:r w:rsidRPr="0051485C">
        <w:rPr>
          <w:rFonts w:ascii="Simplified Arabic" w:hAnsi="Simplified Arabic" w:cs="Simplified Arabic"/>
          <w:sz w:val="32"/>
          <w:szCs w:val="32"/>
          <w:rtl/>
          <w:lang w:bidi="ar-DZ"/>
        </w:rPr>
        <w:t>غة</w:t>
      </w:r>
      <w:r w:rsidRPr="001E6006">
        <w:rPr>
          <w:rFonts w:ascii="Simplified Arabic" w:hAnsi="Simplified Arabic" w:cs="Simplified Arabic"/>
          <w:sz w:val="32"/>
          <w:szCs w:val="32"/>
          <w:rtl/>
          <w:lang w:bidi="ar-DZ"/>
        </w:rPr>
        <w:t xml:space="preserve"> تعتبر نموذجا </w:t>
      </w:r>
      <w:proofErr w:type="spellStart"/>
      <w:r w:rsidRPr="001E6006">
        <w:rPr>
          <w:rFonts w:ascii="Simplified Arabic" w:hAnsi="Simplified Arabic" w:cs="Simplified Arabic"/>
          <w:sz w:val="32"/>
          <w:szCs w:val="32"/>
          <w:rtl/>
          <w:lang w:bidi="ar-DZ"/>
        </w:rPr>
        <w:t>للسيميولوجيا</w:t>
      </w:r>
      <w:proofErr w:type="spellEnd"/>
      <w:r w:rsidRPr="001E6006">
        <w:rPr>
          <w:rFonts w:ascii="Simplified Arabic" w:hAnsi="Simplified Arabic" w:cs="Simplified Arabic"/>
          <w:sz w:val="32"/>
          <w:szCs w:val="32"/>
          <w:rtl/>
          <w:lang w:bidi="ar-DZ"/>
        </w:rPr>
        <w:t xml:space="preserve"> اذ هي التي تمدنا بالمعاني و المدلولات و التشكيل اللغوي تشكيلا دلاليا فلغة النص هي </w:t>
      </w:r>
      <w:proofErr w:type="spellStart"/>
      <w:r w:rsidRPr="001E6006">
        <w:rPr>
          <w:rFonts w:ascii="Simplified Arabic" w:hAnsi="Simplified Arabic" w:cs="Simplified Arabic"/>
          <w:sz w:val="32"/>
          <w:szCs w:val="32"/>
          <w:rtl/>
          <w:lang w:bidi="ar-DZ"/>
        </w:rPr>
        <w:t>جوهره.و</w:t>
      </w:r>
      <w:proofErr w:type="spellEnd"/>
      <w:r w:rsidRPr="001E6006">
        <w:rPr>
          <w:rFonts w:ascii="Simplified Arabic" w:hAnsi="Simplified Arabic" w:cs="Simplified Arabic"/>
          <w:sz w:val="32"/>
          <w:szCs w:val="32"/>
          <w:rtl/>
          <w:lang w:bidi="ar-DZ"/>
        </w:rPr>
        <w:t xml:space="preserve"> النص في حدود معطياته لا يخرج  عن الاطار اللغوي في المقام الأول لان لغة النص لغة مخيلة و بالتالي جمالية ".</w:t>
      </w:r>
      <w:r w:rsidR="001E6006">
        <w:rPr>
          <w:rStyle w:val="Appelnotedebasdep"/>
          <w:rFonts w:ascii="Simplified Arabic" w:hAnsi="Simplified Arabic" w:cs="Simplified Arabic"/>
          <w:sz w:val="32"/>
          <w:szCs w:val="32"/>
          <w:rtl/>
          <w:lang w:bidi="ar-DZ"/>
        </w:rPr>
        <w:footnoteReference w:id="37"/>
      </w:r>
    </w:p>
    <w:p w:rsidR="00076B4C" w:rsidRPr="001E6006" w:rsidRDefault="0051485C" w:rsidP="0051485C">
      <w:pPr>
        <w:tabs>
          <w:tab w:val="left" w:pos="707"/>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sidR="00076B4C" w:rsidRPr="001E6006">
        <w:rPr>
          <w:rFonts w:ascii="Simplified Arabic" w:hAnsi="Simplified Arabic" w:cs="Simplified Arabic"/>
          <w:sz w:val="32"/>
          <w:szCs w:val="32"/>
          <w:rtl/>
          <w:lang w:bidi="ar-DZ"/>
        </w:rPr>
        <w:t>ان الناقد السيميائي لا بد يعلم ان دراسة الشعر هي في الحقيقة عملية جدلية بين النظرية و التطبيق، أي انه لابد من ان تسبق بمرحلة استيعاب لمفردات المعجم و النحو، ثم ممارسة عملية اتزاوج النظرية و التطبيق، أي بين ما تعلمه الناقد سابقا و بين القول الشعري.</w:t>
      </w:r>
    </w:p>
    <w:p w:rsidR="00076B4C" w:rsidRPr="001E6006" w:rsidRDefault="0051485C" w:rsidP="0051485C">
      <w:pPr>
        <w:tabs>
          <w:tab w:val="left" w:pos="707"/>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ab/>
      </w:r>
      <w:r>
        <w:rPr>
          <w:rFonts w:ascii="Simplified Arabic" w:hAnsi="Simplified Arabic" w:cs="Simplified Arabic"/>
          <w:sz w:val="32"/>
          <w:szCs w:val="32"/>
          <w:rtl/>
          <w:lang w:bidi="ar-DZ"/>
        </w:rPr>
        <w:t>و</w:t>
      </w:r>
      <w:r w:rsidR="00076B4C" w:rsidRPr="001E6006">
        <w:rPr>
          <w:rFonts w:ascii="Simplified Arabic" w:hAnsi="Simplified Arabic" w:cs="Simplified Arabic"/>
          <w:sz w:val="32"/>
          <w:szCs w:val="32"/>
          <w:rtl/>
          <w:lang w:bidi="ar-DZ"/>
        </w:rPr>
        <w:t xml:space="preserve">الهدف الذي يسعى اليه الناقد السيميائي من خلال قراءته للشعر قراءة </w:t>
      </w:r>
      <w:proofErr w:type="spellStart"/>
      <w:r w:rsidR="00076B4C" w:rsidRPr="001E6006">
        <w:rPr>
          <w:rFonts w:ascii="Simplified Arabic" w:hAnsi="Simplified Arabic" w:cs="Simplified Arabic"/>
          <w:sz w:val="32"/>
          <w:szCs w:val="32"/>
          <w:rtl/>
          <w:lang w:bidi="ar-DZ"/>
        </w:rPr>
        <w:t>س</w:t>
      </w:r>
      <w:r>
        <w:rPr>
          <w:rFonts w:ascii="Simplified Arabic" w:hAnsi="Simplified Arabic" w:cs="Simplified Arabic" w:hint="cs"/>
          <w:sz w:val="32"/>
          <w:szCs w:val="32"/>
          <w:rtl/>
          <w:lang w:bidi="ar-DZ"/>
        </w:rPr>
        <w:t>ي</w:t>
      </w:r>
      <w:r w:rsidR="00076B4C" w:rsidRPr="001E6006">
        <w:rPr>
          <w:rFonts w:ascii="Simplified Arabic" w:hAnsi="Simplified Arabic" w:cs="Simplified Arabic"/>
          <w:sz w:val="32"/>
          <w:szCs w:val="32"/>
          <w:rtl/>
          <w:lang w:bidi="ar-DZ"/>
        </w:rPr>
        <w:t>ميائية</w:t>
      </w:r>
      <w:proofErr w:type="spellEnd"/>
      <w:r w:rsidR="00076B4C" w:rsidRPr="001E6006">
        <w:rPr>
          <w:rFonts w:ascii="Simplified Arabic" w:hAnsi="Simplified Arabic" w:cs="Simplified Arabic"/>
          <w:sz w:val="32"/>
          <w:szCs w:val="32"/>
          <w:rtl/>
          <w:lang w:bidi="ar-DZ"/>
        </w:rPr>
        <w:t xml:space="preserve"> انا هو كما يقول الغذامي.</w:t>
      </w:r>
      <w:r>
        <w:rPr>
          <w:rFonts w:ascii="Simplified Arabic" w:hAnsi="Simplified Arabic" w:cs="Simplified Arabic" w:hint="cs"/>
          <w:sz w:val="32"/>
          <w:szCs w:val="32"/>
          <w:rtl/>
          <w:lang w:bidi="ar-DZ"/>
        </w:rPr>
        <w:t xml:space="preserve"> </w:t>
      </w:r>
      <w:r w:rsidR="00076B4C" w:rsidRPr="001E6006">
        <w:rPr>
          <w:rFonts w:ascii="Simplified Arabic" w:hAnsi="Simplified Arabic" w:cs="Simplified Arabic"/>
          <w:sz w:val="32"/>
          <w:szCs w:val="32"/>
          <w:rtl/>
          <w:lang w:bidi="ar-DZ"/>
        </w:rPr>
        <w:t xml:space="preserve">"تحرير النص من قيود مفروضة عليه، وهذه عملية تكرارية يحدثها الشاعر أولا بان يحرر الكلمات من قيودها و هذا حدث تلقائي، وغير واعي، و هو من </w:t>
      </w:r>
      <w:r w:rsidRPr="001E6006">
        <w:rPr>
          <w:rFonts w:ascii="Simplified Arabic" w:hAnsi="Simplified Arabic" w:cs="Simplified Arabic" w:hint="cs"/>
          <w:sz w:val="32"/>
          <w:szCs w:val="32"/>
          <w:rtl/>
          <w:lang w:bidi="ar-DZ"/>
        </w:rPr>
        <w:t>مظاهر</w:t>
      </w:r>
      <w:r w:rsidR="00076B4C" w:rsidRPr="001E6006">
        <w:rPr>
          <w:rFonts w:ascii="Simplified Arabic" w:hAnsi="Simplified Arabic" w:cs="Simplified Arabic"/>
          <w:sz w:val="32"/>
          <w:szCs w:val="32"/>
          <w:rtl/>
          <w:lang w:bidi="ar-DZ"/>
        </w:rPr>
        <w:t xml:space="preserve"> الابداع الفني و القدرة عليه".</w:t>
      </w:r>
    </w:p>
    <w:p w:rsidR="000B339B" w:rsidRPr="00E11D0D" w:rsidRDefault="00076B4C" w:rsidP="00A333BD">
      <w:pPr>
        <w:tabs>
          <w:tab w:val="left" w:pos="6102"/>
        </w:tabs>
        <w:bidi/>
        <w:spacing w:line="240" w:lineRule="auto"/>
        <w:jc w:val="both"/>
        <w:rPr>
          <w:rFonts w:ascii="Simplified Arabic" w:hAnsi="Simplified Arabic" w:cs="Simplified Arabic"/>
          <w:b/>
          <w:bCs/>
          <w:sz w:val="32"/>
          <w:szCs w:val="32"/>
          <w:rtl/>
          <w:lang w:bidi="ar-DZ"/>
        </w:rPr>
      </w:pPr>
      <w:r w:rsidRPr="001E6006">
        <w:rPr>
          <w:rFonts w:ascii="Simplified Arabic" w:hAnsi="Simplified Arabic" w:cs="Simplified Arabic"/>
          <w:sz w:val="32"/>
          <w:szCs w:val="32"/>
          <w:rtl/>
          <w:lang w:bidi="ar-DZ"/>
        </w:rPr>
        <w:t xml:space="preserve">و من خلال </w:t>
      </w:r>
      <w:r w:rsidR="0051485C" w:rsidRPr="001E6006">
        <w:rPr>
          <w:rFonts w:ascii="Simplified Arabic" w:hAnsi="Simplified Arabic" w:cs="Simplified Arabic" w:hint="cs"/>
          <w:sz w:val="32"/>
          <w:szCs w:val="32"/>
          <w:rtl/>
          <w:lang w:bidi="ar-DZ"/>
        </w:rPr>
        <w:t>ما سبق</w:t>
      </w:r>
      <w:r w:rsidRPr="001E6006">
        <w:rPr>
          <w:rFonts w:ascii="Simplified Arabic" w:hAnsi="Simplified Arabic" w:cs="Simplified Arabic"/>
          <w:sz w:val="32"/>
          <w:szCs w:val="32"/>
          <w:rtl/>
          <w:lang w:bidi="ar-DZ"/>
        </w:rPr>
        <w:t xml:space="preserve"> يتضح ان المهم في التحليل </w:t>
      </w:r>
      <w:proofErr w:type="spellStart"/>
      <w:r w:rsidRPr="001E6006">
        <w:rPr>
          <w:rFonts w:ascii="Simplified Arabic" w:hAnsi="Simplified Arabic" w:cs="Simplified Arabic"/>
          <w:sz w:val="32"/>
          <w:szCs w:val="32"/>
          <w:rtl/>
          <w:lang w:bidi="ar-DZ"/>
        </w:rPr>
        <w:t>السيميائى</w:t>
      </w:r>
      <w:proofErr w:type="spellEnd"/>
      <w:r w:rsidRPr="001E6006">
        <w:rPr>
          <w:rFonts w:ascii="Simplified Arabic" w:hAnsi="Simplified Arabic" w:cs="Simplified Arabic"/>
          <w:sz w:val="32"/>
          <w:szCs w:val="32"/>
          <w:rtl/>
          <w:lang w:bidi="ar-DZ"/>
        </w:rPr>
        <w:t xml:space="preserve"> ليس الوصول الى المعنى الحقيقي الذي يكشف عن النص بل الكيفية التي قال بها النص ما قاله وذلك يتطلب مراعات مستوى</w:t>
      </w:r>
      <w:r w:rsidRPr="00E11D0D">
        <w:rPr>
          <w:rFonts w:ascii="Simplified Arabic" w:hAnsi="Simplified Arabic" w:cs="Simplified Arabic"/>
          <w:sz w:val="32"/>
          <w:szCs w:val="32"/>
          <w:rtl/>
          <w:lang w:bidi="ar-DZ"/>
        </w:rPr>
        <w:t xml:space="preserve"> السطح و مستوى العمق لان النظرية </w:t>
      </w:r>
      <w:proofErr w:type="spellStart"/>
      <w:r w:rsidRPr="00E11D0D">
        <w:rPr>
          <w:rFonts w:ascii="Simplified Arabic" w:hAnsi="Simplified Arabic" w:cs="Simplified Arabic"/>
          <w:sz w:val="32"/>
          <w:szCs w:val="32"/>
          <w:rtl/>
          <w:lang w:bidi="ar-DZ"/>
        </w:rPr>
        <w:t>السيميائية</w:t>
      </w:r>
      <w:proofErr w:type="spellEnd"/>
      <w:r w:rsidRPr="00E11D0D">
        <w:rPr>
          <w:rFonts w:ascii="Simplified Arabic" w:hAnsi="Simplified Arabic" w:cs="Simplified Arabic"/>
          <w:sz w:val="32"/>
          <w:szCs w:val="32"/>
          <w:rtl/>
          <w:lang w:bidi="ar-DZ"/>
        </w:rPr>
        <w:t xml:space="preserve"> ترى النص يبحث دائما عن اب يتبنا</w:t>
      </w:r>
      <w:r w:rsidR="002B75B2" w:rsidRPr="00E11D0D">
        <w:rPr>
          <w:rFonts w:ascii="Simplified Arabic" w:hAnsi="Simplified Arabic" w:cs="Simplified Arabic"/>
          <w:sz w:val="32"/>
          <w:szCs w:val="32"/>
          <w:rtl/>
          <w:lang w:bidi="ar-DZ"/>
        </w:rPr>
        <w:t>ه و هذا الادب هو القارئ المدرب"</w:t>
      </w:r>
      <w:r w:rsidR="001E6006">
        <w:rPr>
          <w:rFonts w:ascii="Simplified Arabic" w:hAnsi="Simplified Arabic" w:cs="Simplified Arabic" w:hint="cs"/>
          <w:sz w:val="32"/>
          <w:szCs w:val="32"/>
          <w:rtl/>
          <w:lang w:bidi="ar-DZ"/>
        </w:rPr>
        <w:t>.</w:t>
      </w:r>
      <w:r w:rsidR="001E6006">
        <w:rPr>
          <w:rStyle w:val="Appelnotedebasdep"/>
          <w:rFonts w:ascii="Simplified Arabic" w:hAnsi="Simplified Arabic" w:cs="Simplified Arabic"/>
          <w:sz w:val="32"/>
          <w:szCs w:val="32"/>
          <w:rtl/>
          <w:lang w:bidi="ar-DZ"/>
        </w:rPr>
        <w:footnoteReference w:id="38"/>
      </w:r>
    </w:p>
    <w:p w:rsidR="000B339B" w:rsidRPr="00E11D0D" w:rsidRDefault="000B339B" w:rsidP="00E11D0D">
      <w:pPr>
        <w:tabs>
          <w:tab w:val="left" w:pos="6102"/>
        </w:tabs>
        <w:bidi/>
        <w:spacing w:line="240" w:lineRule="auto"/>
        <w:jc w:val="both"/>
        <w:rPr>
          <w:rFonts w:ascii="Simplified Arabic" w:hAnsi="Simplified Arabic" w:cs="Simplified Arabic"/>
          <w:b/>
          <w:bCs/>
          <w:sz w:val="32"/>
          <w:szCs w:val="32"/>
          <w:rtl/>
          <w:lang w:bidi="ar-DZ"/>
        </w:rPr>
      </w:pPr>
    </w:p>
    <w:sectPr w:rsidR="000B339B" w:rsidRPr="00E11D0D" w:rsidSect="00E11D0D">
      <w:headerReference w:type="default" r:id="rId20"/>
      <w:footerReference w:type="default" r:id="rId21"/>
      <w:footnotePr>
        <w:numRestart w:val="eachPage"/>
      </w:footnotePr>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B34" w:rsidRDefault="00213B34" w:rsidP="00A77523">
      <w:pPr>
        <w:spacing w:after="0" w:line="240" w:lineRule="auto"/>
      </w:pPr>
      <w:r>
        <w:separator/>
      </w:r>
    </w:p>
  </w:endnote>
  <w:endnote w:type="continuationSeparator" w:id="0">
    <w:p w:rsidR="00213B34" w:rsidRDefault="00213B34" w:rsidP="00A7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523" w:rsidRDefault="00A77523" w:rsidP="00A77523">
    <w:pPr>
      <w:pStyle w:val="Pieddepage"/>
      <w:bidi/>
      <w:rPr>
        <w:lang w:bidi="ar-D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6C9" w:rsidRDefault="001636C9" w:rsidP="00A77523">
    <w:pPr>
      <w:pStyle w:val="Pieddepage"/>
      <w:bidi/>
      <w:rPr>
        <w:lang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6C" w:rsidRDefault="00A2226C" w:rsidP="00A77523">
    <w:pPr>
      <w:pStyle w:val="Pieddepage"/>
      <w:bidi/>
      <w:rPr>
        <w:lang w:bidi="ar-DZ"/>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6C" w:rsidRDefault="00A2226C" w:rsidP="00A77523">
    <w:pPr>
      <w:pStyle w:val="Pieddepage"/>
      <w:bidi/>
      <w:rPr>
        <w:lang w:bidi="ar-DZ"/>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5F5" w:rsidRDefault="00EF65F5" w:rsidP="00A77523">
    <w:pPr>
      <w:pStyle w:val="Pieddepage"/>
      <w:bidi/>
      <w:rPr>
        <w:lang w:bidi="ar-DZ"/>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5F5" w:rsidRDefault="00EF65F5" w:rsidP="00A77523">
    <w:pPr>
      <w:pStyle w:val="Pieddepage"/>
      <w:bidi/>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B34" w:rsidRDefault="00213B34" w:rsidP="00A77523">
      <w:pPr>
        <w:spacing w:after="0" w:line="240" w:lineRule="auto"/>
      </w:pPr>
      <w:r>
        <w:separator/>
      </w:r>
    </w:p>
  </w:footnote>
  <w:footnote w:type="continuationSeparator" w:id="0">
    <w:p w:rsidR="00213B34" w:rsidRDefault="00213B34" w:rsidP="00A77523">
      <w:pPr>
        <w:spacing w:after="0" w:line="240" w:lineRule="auto"/>
      </w:pPr>
      <w:r>
        <w:continuationSeparator/>
      </w:r>
    </w:p>
  </w:footnote>
  <w:footnote w:id="1">
    <w:p w:rsidR="00A2226C" w:rsidRPr="001276E3" w:rsidRDefault="00A2226C"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proofErr w:type="spellStart"/>
      <w:r w:rsidRPr="001276E3">
        <w:rPr>
          <w:rFonts w:ascii="Simplified Arabic" w:hAnsi="Simplified Arabic" w:cs="Simplified Arabic"/>
          <w:sz w:val="24"/>
          <w:szCs w:val="24"/>
          <w:rtl/>
          <w:lang w:bidi="ar-DZ"/>
        </w:rPr>
        <w:t>ينظر:فيصل</w:t>
      </w:r>
      <w:proofErr w:type="spellEnd"/>
      <w:r w:rsidRPr="001276E3">
        <w:rPr>
          <w:rFonts w:ascii="Simplified Arabic" w:hAnsi="Simplified Arabic" w:cs="Simplified Arabic"/>
          <w:sz w:val="24"/>
          <w:szCs w:val="24"/>
          <w:rtl/>
          <w:lang w:bidi="ar-DZ"/>
        </w:rPr>
        <w:t xml:space="preserve"> </w:t>
      </w:r>
      <w:proofErr w:type="spellStart"/>
      <w:r w:rsidRPr="001276E3">
        <w:rPr>
          <w:rFonts w:ascii="Simplified Arabic" w:hAnsi="Simplified Arabic" w:cs="Simplified Arabic"/>
          <w:sz w:val="24"/>
          <w:szCs w:val="24"/>
          <w:rtl/>
          <w:lang w:bidi="ar-DZ"/>
        </w:rPr>
        <w:t>الاحمر:معجم</w:t>
      </w:r>
      <w:proofErr w:type="spellEnd"/>
      <w:r w:rsidRPr="001276E3">
        <w:rPr>
          <w:rFonts w:ascii="Simplified Arabic" w:hAnsi="Simplified Arabic" w:cs="Simplified Arabic"/>
          <w:sz w:val="24"/>
          <w:szCs w:val="24"/>
          <w:rtl/>
          <w:lang w:bidi="ar-DZ"/>
        </w:rPr>
        <w:t xml:space="preserve"> </w:t>
      </w:r>
      <w:proofErr w:type="spellStart"/>
      <w:r w:rsidRPr="001276E3">
        <w:rPr>
          <w:rFonts w:ascii="Simplified Arabic" w:hAnsi="Simplified Arabic" w:cs="Simplified Arabic"/>
          <w:sz w:val="24"/>
          <w:szCs w:val="24"/>
          <w:rtl/>
          <w:lang w:bidi="ar-DZ"/>
        </w:rPr>
        <w:t>السيميائيات</w:t>
      </w:r>
      <w:proofErr w:type="spellEnd"/>
      <w:r w:rsidRPr="001276E3">
        <w:rPr>
          <w:rFonts w:ascii="Simplified Arabic" w:hAnsi="Simplified Arabic" w:cs="Simplified Arabic"/>
          <w:sz w:val="24"/>
          <w:szCs w:val="24"/>
          <w:rtl/>
          <w:lang w:bidi="ar-DZ"/>
        </w:rPr>
        <w:t>، الدار العربية للعلوم ناشرون، منشورات الاختلاف، ط2010.1ص11.12.13</w:t>
      </w:r>
    </w:p>
  </w:footnote>
  <w:footnote w:id="2">
    <w:p w:rsidR="00A2226C" w:rsidRPr="001276E3" w:rsidRDefault="00A2226C"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lang w:bidi="ar-DZ"/>
        </w:rPr>
        <w:t xml:space="preserve">فيصل الاحمر: معجم </w:t>
      </w:r>
      <w:proofErr w:type="spellStart"/>
      <w:r w:rsidRPr="001276E3">
        <w:rPr>
          <w:rFonts w:ascii="Simplified Arabic" w:hAnsi="Simplified Arabic" w:cs="Simplified Arabic"/>
          <w:sz w:val="24"/>
          <w:szCs w:val="24"/>
          <w:rtl/>
          <w:lang w:bidi="ar-DZ"/>
        </w:rPr>
        <w:t>السيميائيات</w:t>
      </w:r>
      <w:proofErr w:type="spellEnd"/>
      <w:r w:rsidRPr="001276E3">
        <w:rPr>
          <w:rFonts w:ascii="Simplified Arabic" w:hAnsi="Simplified Arabic" w:cs="Simplified Arabic"/>
          <w:sz w:val="24"/>
          <w:szCs w:val="24"/>
          <w:rtl/>
          <w:lang w:bidi="ar-DZ"/>
        </w:rPr>
        <w:t xml:space="preserve"> ص17</w:t>
      </w:r>
    </w:p>
  </w:footnote>
  <w:footnote w:id="3">
    <w:p w:rsidR="00A2226C" w:rsidRPr="001276E3" w:rsidRDefault="00A2226C"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lang w:bidi="ar-DZ"/>
        </w:rPr>
        <w:t xml:space="preserve">دانيال </w:t>
      </w:r>
      <w:proofErr w:type="spellStart"/>
      <w:r w:rsidRPr="001276E3">
        <w:rPr>
          <w:rFonts w:ascii="Simplified Arabic" w:hAnsi="Simplified Arabic" w:cs="Simplified Arabic"/>
          <w:sz w:val="24"/>
          <w:szCs w:val="24"/>
          <w:rtl/>
          <w:lang w:bidi="ar-DZ"/>
        </w:rPr>
        <w:t>تشاندلر</w:t>
      </w:r>
      <w:proofErr w:type="spellEnd"/>
      <w:r w:rsidRPr="001276E3">
        <w:rPr>
          <w:rFonts w:ascii="Simplified Arabic" w:hAnsi="Simplified Arabic" w:cs="Simplified Arabic"/>
          <w:sz w:val="24"/>
          <w:szCs w:val="24"/>
          <w:rtl/>
          <w:lang w:bidi="ar-DZ"/>
        </w:rPr>
        <w:t xml:space="preserve">: اسس </w:t>
      </w:r>
      <w:proofErr w:type="spellStart"/>
      <w:r w:rsidRPr="001276E3">
        <w:rPr>
          <w:rFonts w:ascii="Simplified Arabic" w:hAnsi="Simplified Arabic" w:cs="Simplified Arabic"/>
          <w:sz w:val="24"/>
          <w:szCs w:val="24"/>
          <w:rtl/>
          <w:lang w:bidi="ar-DZ"/>
        </w:rPr>
        <w:t>السيميائية</w:t>
      </w:r>
      <w:proofErr w:type="spellEnd"/>
      <w:r w:rsidRPr="001276E3">
        <w:rPr>
          <w:rFonts w:ascii="Simplified Arabic" w:hAnsi="Simplified Arabic" w:cs="Simplified Arabic"/>
          <w:sz w:val="24"/>
          <w:szCs w:val="24"/>
          <w:rtl/>
          <w:lang w:bidi="ar-DZ"/>
        </w:rPr>
        <w:t>، ترجمة د. طلال وهبة بدعم من مؤسسة محمد براشد ال مكتوم توزيع مركز دراسات الوحدة العربية.ط1.بيروت 2008ص30</w:t>
      </w:r>
    </w:p>
  </w:footnote>
  <w:footnote w:id="4">
    <w:p w:rsidR="00EF65F5" w:rsidRPr="001276E3" w:rsidRDefault="00EF65F5"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lang w:bidi="ar-DZ"/>
        </w:rPr>
        <w:t xml:space="preserve">فيصل </w:t>
      </w:r>
      <w:proofErr w:type="spellStart"/>
      <w:r w:rsidRPr="001276E3">
        <w:rPr>
          <w:rFonts w:ascii="Simplified Arabic" w:hAnsi="Simplified Arabic" w:cs="Simplified Arabic"/>
          <w:sz w:val="24"/>
          <w:szCs w:val="24"/>
          <w:rtl/>
          <w:lang w:bidi="ar-DZ"/>
        </w:rPr>
        <w:t>الاحمر:معجم</w:t>
      </w:r>
      <w:proofErr w:type="spellEnd"/>
      <w:r w:rsidRPr="001276E3">
        <w:rPr>
          <w:rFonts w:ascii="Simplified Arabic" w:hAnsi="Simplified Arabic" w:cs="Simplified Arabic"/>
          <w:sz w:val="24"/>
          <w:szCs w:val="24"/>
          <w:rtl/>
          <w:lang w:bidi="ar-DZ"/>
        </w:rPr>
        <w:t xml:space="preserve"> </w:t>
      </w:r>
      <w:proofErr w:type="spellStart"/>
      <w:r w:rsidRPr="001276E3">
        <w:rPr>
          <w:rFonts w:ascii="Simplified Arabic" w:hAnsi="Simplified Arabic" w:cs="Simplified Arabic"/>
          <w:sz w:val="24"/>
          <w:szCs w:val="24"/>
          <w:rtl/>
          <w:lang w:bidi="ar-DZ"/>
        </w:rPr>
        <w:t>السيميائيات</w:t>
      </w:r>
      <w:proofErr w:type="spellEnd"/>
      <w:r w:rsidRPr="001276E3">
        <w:rPr>
          <w:rFonts w:ascii="Simplified Arabic" w:hAnsi="Simplified Arabic" w:cs="Simplified Arabic"/>
          <w:sz w:val="24"/>
          <w:szCs w:val="24"/>
          <w:rtl/>
          <w:lang w:bidi="ar-DZ"/>
        </w:rPr>
        <w:t xml:space="preserve"> ص 17</w:t>
      </w:r>
    </w:p>
  </w:footnote>
  <w:footnote w:id="5">
    <w:p w:rsidR="00EF65F5" w:rsidRPr="001276E3" w:rsidRDefault="00EF65F5"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lang w:bidi="ar-DZ"/>
        </w:rPr>
        <w:t>التراث العربي: مدير المسؤول: د عالي عقل عرسان، رئيس التحرير،</w:t>
      </w:r>
      <w:r w:rsidR="00AF4C34">
        <w:rPr>
          <w:rFonts w:ascii="Simplified Arabic" w:hAnsi="Simplified Arabic" w:cs="Simplified Arabic" w:hint="cs"/>
          <w:sz w:val="24"/>
          <w:szCs w:val="24"/>
          <w:rtl/>
          <w:lang w:bidi="ar-DZ"/>
        </w:rPr>
        <w:t xml:space="preserve"> </w:t>
      </w:r>
      <w:r w:rsidRPr="001276E3">
        <w:rPr>
          <w:rFonts w:ascii="Simplified Arabic" w:hAnsi="Simplified Arabic" w:cs="Simplified Arabic"/>
          <w:sz w:val="24"/>
          <w:szCs w:val="24"/>
          <w:rtl/>
          <w:lang w:bidi="ar-DZ"/>
        </w:rPr>
        <w:t xml:space="preserve">دكتور محمود </w:t>
      </w:r>
      <w:proofErr w:type="spellStart"/>
      <w:r w:rsidRPr="001276E3">
        <w:rPr>
          <w:rFonts w:ascii="Simplified Arabic" w:hAnsi="Simplified Arabic" w:cs="Simplified Arabic"/>
          <w:sz w:val="24"/>
          <w:szCs w:val="24"/>
          <w:rtl/>
          <w:lang w:bidi="ar-DZ"/>
        </w:rPr>
        <w:t>الريداوي.</w:t>
      </w:r>
      <w:r w:rsidR="00AF4C34">
        <w:rPr>
          <w:rFonts w:ascii="Simplified Arabic" w:hAnsi="Simplified Arabic" w:cs="Simplified Arabic"/>
          <w:sz w:val="24"/>
          <w:szCs w:val="24"/>
          <w:rtl/>
          <w:lang w:bidi="ar-DZ"/>
        </w:rPr>
        <w:t>ج.علم</w:t>
      </w:r>
      <w:proofErr w:type="spellEnd"/>
      <w:r w:rsidR="00AF4C34">
        <w:rPr>
          <w:rFonts w:ascii="Simplified Arabic" w:hAnsi="Simplified Arabic" w:cs="Simplified Arabic"/>
          <w:sz w:val="24"/>
          <w:szCs w:val="24"/>
          <w:rtl/>
          <w:lang w:bidi="ar-DZ"/>
        </w:rPr>
        <w:t xml:space="preserve"> </w:t>
      </w:r>
      <w:proofErr w:type="spellStart"/>
      <w:r w:rsidR="00AF4C34">
        <w:rPr>
          <w:rFonts w:ascii="Simplified Arabic" w:hAnsi="Simplified Arabic" w:cs="Simplified Arabic"/>
          <w:sz w:val="24"/>
          <w:szCs w:val="24"/>
          <w:rtl/>
          <w:lang w:bidi="ar-DZ"/>
        </w:rPr>
        <w:t>السيمياء</w:t>
      </w:r>
      <w:proofErr w:type="spellEnd"/>
      <w:r w:rsidR="00AF4C34">
        <w:rPr>
          <w:rFonts w:ascii="Simplified Arabic" w:hAnsi="Simplified Arabic" w:cs="Simplified Arabic"/>
          <w:sz w:val="24"/>
          <w:szCs w:val="24"/>
          <w:rtl/>
          <w:lang w:bidi="ar-DZ"/>
        </w:rPr>
        <w:t xml:space="preserve"> في التراث العربي</w:t>
      </w:r>
      <w:r w:rsidR="00AF4C34">
        <w:rPr>
          <w:rFonts w:ascii="Simplified Arabic" w:hAnsi="Simplified Arabic" w:cs="Simplified Arabic" w:hint="cs"/>
          <w:sz w:val="24"/>
          <w:szCs w:val="24"/>
          <w:rtl/>
          <w:lang w:bidi="ar-DZ"/>
        </w:rPr>
        <w:t xml:space="preserve"> </w:t>
      </w:r>
      <w:r w:rsidRPr="001276E3">
        <w:rPr>
          <w:rFonts w:ascii="Simplified Arabic" w:hAnsi="Simplified Arabic" w:cs="Simplified Arabic"/>
          <w:sz w:val="24"/>
          <w:szCs w:val="24"/>
          <w:rtl/>
          <w:lang w:bidi="ar-DZ"/>
        </w:rPr>
        <w:t>:</w:t>
      </w:r>
      <w:proofErr w:type="spellStart"/>
      <w:r w:rsidRPr="001276E3">
        <w:rPr>
          <w:rFonts w:ascii="Simplified Arabic" w:hAnsi="Simplified Arabic" w:cs="Simplified Arabic"/>
          <w:sz w:val="24"/>
          <w:szCs w:val="24"/>
          <w:rtl/>
          <w:lang w:bidi="ar-DZ"/>
        </w:rPr>
        <w:t>د:بلقاسم</w:t>
      </w:r>
      <w:proofErr w:type="spellEnd"/>
      <w:r w:rsidRPr="001276E3">
        <w:rPr>
          <w:rFonts w:ascii="Simplified Arabic" w:hAnsi="Simplified Arabic" w:cs="Simplified Arabic"/>
          <w:sz w:val="24"/>
          <w:szCs w:val="24"/>
          <w:rtl/>
          <w:lang w:bidi="ar-DZ"/>
        </w:rPr>
        <w:t xml:space="preserve"> </w:t>
      </w:r>
      <w:proofErr w:type="spellStart"/>
      <w:r w:rsidRPr="001276E3">
        <w:rPr>
          <w:rFonts w:ascii="Simplified Arabic" w:hAnsi="Simplified Arabic" w:cs="Simplified Arabic"/>
          <w:sz w:val="24"/>
          <w:szCs w:val="24"/>
          <w:rtl/>
          <w:lang w:bidi="ar-DZ"/>
        </w:rPr>
        <w:t>دفنة.العدد</w:t>
      </w:r>
      <w:proofErr w:type="spellEnd"/>
      <w:r w:rsidRPr="001276E3">
        <w:rPr>
          <w:rFonts w:ascii="Simplified Arabic" w:hAnsi="Simplified Arabic" w:cs="Simplified Arabic"/>
          <w:sz w:val="24"/>
          <w:szCs w:val="24"/>
          <w:rtl/>
          <w:lang w:bidi="ar-DZ"/>
        </w:rPr>
        <w:t xml:space="preserve"> 91.سيبتمبر2003 السنة الثالثة و العشرون الصفحة 70</w:t>
      </w:r>
    </w:p>
  </w:footnote>
  <w:footnote w:id="6">
    <w:p w:rsidR="00EF65F5" w:rsidRPr="001276E3" w:rsidRDefault="00EF65F5"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lang w:bidi="ar-DZ"/>
        </w:rPr>
        <w:t xml:space="preserve">دانيال </w:t>
      </w:r>
      <w:proofErr w:type="spellStart"/>
      <w:r w:rsidRPr="001276E3">
        <w:rPr>
          <w:rFonts w:ascii="Simplified Arabic" w:hAnsi="Simplified Arabic" w:cs="Simplified Arabic"/>
          <w:sz w:val="24"/>
          <w:szCs w:val="24"/>
          <w:rtl/>
          <w:lang w:bidi="ar-DZ"/>
        </w:rPr>
        <w:t>تشاندلر</w:t>
      </w:r>
      <w:proofErr w:type="spellEnd"/>
      <w:r w:rsidRPr="001276E3">
        <w:rPr>
          <w:rFonts w:ascii="Simplified Arabic" w:hAnsi="Simplified Arabic" w:cs="Simplified Arabic"/>
          <w:sz w:val="24"/>
          <w:szCs w:val="24"/>
          <w:rtl/>
          <w:lang w:bidi="ar-DZ"/>
        </w:rPr>
        <w:t>: ص28</w:t>
      </w:r>
    </w:p>
  </w:footnote>
  <w:footnote w:id="7">
    <w:p w:rsidR="00EF65F5" w:rsidRPr="001276E3" w:rsidRDefault="00EF65F5"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lang w:bidi="ar-DZ"/>
        </w:rPr>
        <w:t xml:space="preserve">التراث </w:t>
      </w:r>
      <w:proofErr w:type="gramStart"/>
      <w:r w:rsidRPr="001276E3">
        <w:rPr>
          <w:rFonts w:ascii="Simplified Arabic" w:hAnsi="Simplified Arabic" w:cs="Simplified Arabic"/>
          <w:sz w:val="24"/>
          <w:szCs w:val="24"/>
          <w:rtl/>
          <w:lang w:bidi="ar-DZ"/>
        </w:rPr>
        <w:t>العربي :</w:t>
      </w:r>
      <w:proofErr w:type="gramEnd"/>
      <w:r w:rsidRPr="001276E3">
        <w:rPr>
          <w:rFonts w:ascii="Simplified Arabic" w:hAnsi="Simplified Arabic" w:cs="Simplified Arabic"/>
          <w:sz w:val="24"/>
          <w:szCs w:val="24"/>
          <w:rtl/>
          <w:lang w:bidi="ar-DZ"/>
        </w:rPr>
        <w:t>ص 71</w:t>
      </w:r>
    </w:p>
  </w:footnote>
  <w:footnote w:id="8">
    <w:p w:rsidR="00EF65F5" w:rsidRPr="001276E3" w:rsidRDefault="00EF65F5"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lang w:bidi="ar-DZ"/>
        </w:rPr>
        <w:t xml:space="preserve">عالي </w:t>
      </w:r>
      <w:proofErr w:type="spellStart"/>
      <w:r w:rsidRPr="001276E3">
        <w:rPr>
          <w:rFonts w:ascii="Simplified Arabic" w:hAnsi="Simplified Arabic" w:cs="Simplified Arabic"/>
          <w:sz w:val="24"/>
          <w:szCs w:val="24"/>
          <w:rtl/>
          <w:lang w:bidi="ar-DZ"/>
        </w:rPr>
        <w:t>بولعقل</w:t>
      </w:r>
      <w:proofErr w:type="spellEnd"/>
      <w:r w:rsidRPr="001276E3">
        <w:rPr>
          <w:rFonts w:ascii="Simplified Arabic" w:hAnsi="Simplified Arabic" w:cs="Simplified Arabic"/>
          <w:sz w:val="24"/>
          <w:szCs w:val="24"/>
          <w:rtl/>
          <w:lang w:bidi="ar-DZ"/>
        </w:rPr>
        <w:t xml:space="preserve">، الخطاب الشعري عند مشفر النواب. دراسة </w:t>
      </w:r>
      <w:proofErr w:type="spellStart"/>
      <w:r w:rsidRPr="001276E3">
        <w:rPr>
          <w:rFonts w:ascii="Simplified Arabic" w:hAnsi="Simplified Arabic" w:cs="Simplified Arabic"/>
          <w:sz w:val="24"/>
          <w:szCs w:val="24"/>
          <w:rtl/>
          <w:lang w:bidi="ar-DZ"/>
        </w:rPr>
        <w:t>سيميائية</w:t>
      </w:r>
      <w:proofErr w:type="spellEnd"/>
      <w:r w:rsidRPr="001276E3">
        <w:rPr>
          <w:rFonts w:ascii="Simplified Arabic" w:hAnsi="Simplified Arabic" w:cs="Simplified Arabic"/>
          <w:sz w:val="24"/>
          <w:szCs w:val="24"/>
          <w:rtl/>
          <w:lang w:bidi="ar-DZ"/>
        </w:rPr>
        <w:t xml:space="preserve"> </w:t>
      </w:r>
      <w:proofErr w:type="spellStart"/>
      <w:r w:rsidRPr="001276E3">
        <w:rPr>
          <w:rFonts w:ascii="Simplified Arabic" w:hAnsi="Simplified Arabic" w:cs="Simplified Arabic"/>
          <w:sz w:val="24"/>
          <w:szCs w:val="24"/>
          <w:rtl/>
          <w:lang w:bidi="ar-DZ"/>
        </w:rPr>
        <w:t>ديداكتيه.بحث</w:t>
      </w:r>
      <w:proofErr w:type="spellEnd"/>
      <w:r w:rsidRPr="001276E3">
        <w:rPr>
          <w:rFonts w:ascii="Simplified Arabic" w:hAnsi="Simplified Arabic" w:cs="Simplified Arabic"/>
          <w:sz w:val="24"/>
          <w:szCs w:val="24"/>
          <w:rtl/>
          <w:lang w:bidi="ar-DZ"/>
        </w:rPr>
        <w:t xml:space="preserve"> لنيل الاجازة المهنية، شعبة اللغة العربية و </w:t>
      </w:r>
      <w:proofErr w:type="spellStart"/>
      <w:r w:rsidRPr="001276E3">
        <w:rPr>
          <w:rFonts w:ascii="Simplified Arabic" w:hAnsi="Simplified Arabic" w:cs="Simplified Arabic"/>
          <w:sz w:val="24"/>
          <w:szCs w:val="24"/>
          <w:rtl/>
          <w:lang w:bidi="ar-DZ"/>
        </w:rPr>
        <w:t>ادابها.المدرسة</w:t>
      </w:r>
      <w:proofErr w:type="spellEnd"/>
      <w:r w:rsidRPr="001276E3">
        <w:rPr>
          <w:rFonts w:ascii="Simplified Arabic" w:hAnsi="Simplified Arabic" w:cs="Simplified Arabic"/>
          <w:sz w:val="24"/>
          <w:szCs w:val="24"/>
          <w:rtl/>
          <w:lang w:bidi="ar-DZ"/>
        </w:rPr>
        <w:t xml:space="preserve"> العليا </w:t>
      </w:r>
      <w:proofErr w:type="spellStart"/>
      <w:r w:rsidRPr="001276E3">
        <w:rPr>
          <w:rFonts w:ascii="Simplified Arabic" w:hAnsi="Simplified Arabic" w:cs="Simplified Arabic"/>
          <w:sz w:val="24"/>
          <w:szCs w:val="24"/>
          <w:rtl/>
          <w:lang w:bidi="ar-DZ"/>
        </w:rPr>
        <w:t>للاساتذة</w:t>
      </w:r>
      <w:proofErr w:type="spellEnd"/>
      <w:r w:rsidRPr="001276E3">
        <w:rPr>
          <w:rFonts w:ascii="Simplified Arabic" w:hAnsi="Simplified Arabic" w:cs="Simplified Arabic"/>
          <w:sz w:val="24"/>
          <w:szCs w:val="24"/>
          <w:rtl/>
          <w:lang w:bidi="ar-DZ"/>
        </w:rPr>
        <w:t xml:space="preserve"> الرباط. 2019/2020ص17.</w:t>
      </w:r>
    </w:p>
  </w:footnote>
  <w:footnote w:id="9">
    <w:p w:rsidR="0020793B" w:rsidRPr="0020793B" w:rsidRDefault="0020793B" w:rsidP="0020793B">
      <w:pPr>
        <w:pStyle w:val="Notedebasdepage"/>
        <w:bidi/>
        <w:jc w:val="both"/>
        <w:rPr>
          <w:sz w:val="16"/>
          <w:szCs w:val="16"/>
          <w:rtl/>
          <w:lang w:bidi="ar-DZ"/>
        </w:rPr>
      </w:pPr>
      <w:r>
        <w:rPr>
          <w:rStyle w:val="Appelnotedebasdep"/>
        </w:rPr>
        <w:footnoteRef/>
      </w:r>
      <w:r>
        <w:rPr>
          <w:rFonts w:ascii="Simplified Arabic" w:hAnsi="Simplified Arabic" w:cs="Simplified Arabic" w:hint="cs"/>
          <w:sz w:val="24"/>
          <w:szCs w:val="24"/>
          <w:rtl/>
          <w:lang w:bidi="ar-DZ"/>
        </w:rPr>
        <w:t xml:space="preserve"> </w:t>
      </w:r>
      <w:r w:rsidRPr="0020793B">
        <w:rPr>
          <w:rFonts w:ascii="Simplified Arabic" w:hAnsi="Simplified Arabic" w:cs="Simplified Arabic"/>
          <w:sz w:val="24"/>
          <w:szCs w:val="24"/>
          <w:rtl/>
          <w:lang w:bidi="ar-DZ"/>
        </w:rPr>
        <w:t>ينظر: عصام خلف ا</w:t>
      </w:r>
      <w:r>
        <w:rPr>
          <w:rFonts w:ascii="Simplified Arabic" w:hAnsi="Simplified Arabic" w:cs="Simplified Arabic"/>
          <w:sz w:val="24"/>
          <w:szCs w:val="24"/>
          <w:rtl/>
          <w:lang w:bidi="ar-DZ"/>
        </w:rPr>
        <w:t xml:space="preserve">لله كامل :الاتجاه </w:t>
      </w:r>
      <w:proofErr w:type="spellStart"/>
      <w:r>
        <w:rPr>
          <w:rFonts w:ascii="Simplified Arabic" w:hAnsi="Simplified Arabic" w:cs="Simplified Arabic"/>
          <w:sz w:val="24"/>
          <w:szCs w:val="24"/>
          <w:rtl/>
          <w:lang w:bidi="ar-DZ"/>
        </w:rPr>
        <w:t>السيميولوجي</w:t>
      </w:r>
      <w:proofErr w:type="spellEnd"/>
      <w:r>
        <w:rPr>
          <w:rFonts w:ascii="Simplified Arabic" w:hAnsi="Simplified Arabic" w:cs="Simplified Arabic"/>
          <w:sz w:val="24"/>
          <w:szCs w:val="24"/>
          <w:rtl/>
          <w:lang w:bidi="ar-DZ"/>
        </w:rPr>
        <w:t xml:space="preserve"> و</w:t>
      </w:r>
      <w:r w:rsidRPr="0020793B">
        <w:rPr>
          <w:rFonts w:ascii="Simplified Arabic" w:hAnsi="Simplified Arabic" w:cs="Simplified Arabic"/>
          <w:sz w:val="24"/>
          <w:szCs w:val="24"/>
          <w:rtl/>
          <w:lang w:bidi="ar-DZ"/>
        </w:rPr>
        <w:t>نقد الشعر.</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 xml:space="preserve">دار فرحة للنشر </w:t>
      </w:r>
      <w:proofErr w:type="gramStart"/>
      <w:r>
        <w:rPr>
          <w:rFonts w:ascii="Simplified Arabic" w:hAnsi="Simplified Arabic" w:cs="Simplified Arabic"/>
          <w:sz w:val="24"/>
          <w:szCs w:val="24"/>
          <w:rtl/>
          <w:lang w:bidi="ar-DZ"/>
        </w:rPr>
        <w:t>و</w:t>
      </w:r>
      <w:r w:rsidRPr="0020793B">
        <w:rPr>
          <w:rFonts w:ascii="Simplified Arabic" w:hAnsi="Simplified Arabic" w:cs="Simplified Arabic"/>
          <w:sz w:val="24"/>
          <w:szCs w:val="24"/>
          <w:rtl/>
          <w:lang w:bidi="ar-DZ"/>
        </w:rPr>
        <w:t>التوزيع</w:t>
      </w:r>
      <w:proofErr w:type="gramEnd"/>
      <w:r w:rsidRPr="0020793B">
        <w:rPr>
          <w:rFonts w:ascii="Simplified Arabic" w:hAnsi="Simplified Arabic" w:cs="Simplified Arabic"/>
          <w:sz w:val="24"/>
          <w:szCs w:val="24"/>
          <w:rtl/>
          <w:lang w:bidi="ar-DZ"/>
        </w:rPr>
        <w:t xml:space="preserve"> د ب –د ط 2003 ص:</w:t>
      </w:r>
      <w:r>
        <w:rPr>
          <w:rFonts w:ascii="Simplified Arabic" w:hAnsi="Simplified Arabic" w:cs="Simplified Arabic" w:hint="cs"/>
          <w:sz w:val="24"/>
          <w:szCs w:val="24"/>
          <w:rtl/>
          <w:lang w:bidi="ar-DZ"/>
        </w:rPr>
        <w:t>13.</w:t>
      </w:r>
    </w:p>
  </w:footnote>
  <w:footnote w:id="10">
    <w:p w:rsidR="0020793B" w:rsidRPr="0020793B" w:rsidRDefault="0020793B" w:rsidP="0020793B">
      <w:pPr>
        <w:pStyle w:val="Notedebasdepage"/>
        <w:bidi/>
        <w:jc w:val="both"/>
        <w:rPr>
          <w:rtl/>
          <w:lang w:bidi="ar-DZ"/>
        </w:rPr>
      </w:pPr>
      <w:r>
        <w:rPr>
          <w:rStyle w:val="Appelnotedebasdep"/>
        </w:rPr>
        <w:footnoteRef/>
      </w:r>
      <w:r>
        <w:rPr>
          <w:rFonts w:hint="cs"/>
          <w:rtl/>
        </w:rPr>
        <w:t xml:space="preserve"> </w:t>
      </w:r>
      <w:r w:rsidRPr="0020793B">
        <w:rPr>
          <w:rFonts w:hint="cs"/>
          <w:sz w:val="16"/>
          <w:szCs w:val="16"/>
          <w:rtl/>
        </w:rPr>
        <w:t xml:space="preserve"> </w:t>
      </w:r>
      <w:r w:rsidRPr="0020793B">
        <w:rPr>
          <w:rFonts w:ascii="Simplified Arabic" w:hAnsi="Simplified Arabic" w:cs="Simplified Arabic"/>
          <w:sz w:val="24"/>
          <w:szCs w:val="24"/>
          <w:rtl/>
          <w:lang w:bidi="ar-DZ"/>
        </w:rPr>
        <w:t xml:space="preserve">د. عصام </w:t>
      </w:r>
      <w:proofErr w:type="gramStart"/>
      <w:r w:rsidRPr="0020793B">
        <w:rPr>
          <w:rFonts w:ascii="Simplified Arabic" w:hAnsi="Simplified Arabic" w:cs="Simplified Arabic"/>
          <w:sz w:val="24"/>
          <w:szCs w:val="24"/>
          <w:rtl/>
          <w:lang w:bidi="ar-DZ"/>
        </w:rPr>
        <w:t>خلف</w:t>
      </w:r>
      <w:proofErr w:type="gramEnd"/>
      <w:r w:rsidRPr="0020793B">
        <w:rPr>
          <w:rFonts w:ascii="Simplified Arabic" w:hAnsi="Simplified Arabic" w:cs="Simplified Arabic"/>
          <w:sz w:val="24"/>
          <w:szCs w:val="24"/>
          <w:rtl/>
          <w:lang w:bidi="ar-DZ"/>
        </w:rPr>
        <w:t xml:space="preserve"> الله </w:t>
      </w:r>
      <w:r w:rsidRPr="0020793B">
        <w:rPr>
          <w:rFonts w:ascii="Simplified Arabic" w:hAnsi="Simplified Arabic" w:cs="Simplified Arabic" w:hint="cs"/>
          <w:sz w:val="24"/>
          <w:szCs w:val="24"/>
          <w:rtl/>
          <w:lang w:bidi="ar-DZ"/>
        </w:rPr>
        <w:t>كامل ص</w:t>
      </w:r>
      <w:r w:rsidRPr="0020793B">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14- 15</w:t>
      </w:r>
      <w:r>
        <w:rPr>
          <w:rFonts w:hint="cs"/>
          <w:rtl/>
        </w:rPr>
        <w:t>.</w:t>
      </w:r>
    </w:p>
  </w:footnote>
  <w:footnote w:id="11">
    <w:p w:rsidR="00E11D0D" w:rsidRPr="001276E3" w:rsidRDefault="00E11D0D"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1276E3">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rPr>
        <w:t xml:space="preserve">ابن منظور لسان العرب،ط1، </w:t>
      </w:r>
      <w:proofErr w:type="spellStart"/>
      <w:r w:rsidRPr="001276E3">
        <w:rPr>
          <w:rFonts w:ascii="Simplified Arabic" w:hAnsi="Simplified Arabic" w:cs="Simplified Arabic"/>
          <w:sz w:val="24"/>
          <w:szCs w:val="24"/>
          <w:rtl/>
        </w:rPr>
        <w:t>دارصادر</w:t>
      </w:r>
      <w:proofErr w:type="spellEnd"/>
      <w:r w:rsidRPr="001276E3">
        <w:rPr>
          <w:rFonts w:ascii="Simplified Arabic" w:hAnsi="Simplified Arabic" w:cs="Simplified Arabic"/>
          <w:sz w:val="24"/>
          <w:szCs w:val="24"/>
          <w:rtl/>
        </w:rPr>
        <w:t xml:space="preserve"> بيروت لبنان 1990 مج 15 ص312</w:t>
      </w:r>
    </w:p>
  </w:footnote>
  <w:footnote w:id="12">
    <w:p w:rsidR="00E11D0D" w:rsidRPr="001276E3" w:rsidRDefault="00E11D0D"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0B6136">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rPr>
        <w:t>جماعة من كبار اللغويين العرب معجم العربي الاساسي للناطقين بالعربية و متعلميها ،</w:t>
      </w:r>
      <w:proofErr w:type="spellStart"/>
      <w:r w:rsidRPr="001276E3">
        <w:rPr>
          <w:rFonts w:ascii="Simplified Arabic" w:hAnsi="Simplified Arabic" w:cs="Simplified Arabic"/>
          <w:sz w:val="24"/>
          <w:szCs w:val="24"/>
          <w:rtl/>
        </w:rPr>
        <w:t>د،ط</w:t>
      </w:r>
      <w:proofErr w:type="spellEnd"/>
      <w:r w:rsidRPr="001276E3">
        <w:rPr>
          <w:rFonts w:ascii="Simplified Arabic" w:hAnsi="Simplified Arabic" w:cs="Simplified Arabic"/>
          <w:sz w:val="24"/>
          <w:szCs w:val="24"/>
          <w:rtl/>
        </w:rPr>
        <w:t xml:space="preserve"> لاروس  1989 ص 1192</w:t>
      </w:r>
    </w:p>
  </w:footnote>
  <w:footnote w:id="13">
    <w:p w:rsidR="00E11D0D" w:rsidRPr="001276E3" w:rsidRDefault="00E11D0D"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0B6136">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rPr>
        <w:t xml:space="preserve">محمد </w:t>
      </w:r>
      <w:proofErr w:type="spellStart"/>
      <w:r w:rsidRPr="001276E3">
        <w:rPr>
          <w:rFonts w:ascii="Simplified Arabic" w:hAnsi="Simplified Arabic" w:cs="Simplified Arabic"/>
          <w:sz w:val="24"/>
          <w:szCs w:val="24"/>
          <w:rtl/>
        </w:rPr>
        <w:t>محمد</w:t>
      </w:r>
      <w:proofErr w:type="spellEnd"/>
      <w:r w:rsidRPr="001276E3">
        <w:rPr>
          <w:rFonts w:ascii="Simplified Arabic" w:hAnsi="Simplified Arabic" w:cs="Simplified Arabic"/>
          <w:sz w:val="24"/>
          <w:szCs w:val="24"/>
          <w:rtl/>
        </w:rPr>
        <w:t xml:space="preserve"> داوود معجم الوسيط ،دار غريب </w:t>
      </w:r>
      <w:proofErr w:type="spellStart"/>
      <w:r w:rsidRPr="001276E3">
        <w:rPr>
          <w:rFonts w:ascii="Simplified Arabic" w:hAnsi="Simplified Arabic" w:cs="Simplified Arabic"/>
          <w:sz w:val="24"/>
          <w:szCs w:val="24"/>
          <w:rtl/>
        </w:rPr>
        <w:t>القاهره</w:t>
      </w:r>
      <w:proofErr w:type="spellEnd"/>
      <w:r w:rsidRPr="001276E3">
        <w:rPr>
          <w:rFonts w:ascii="Simplified Arabic" w:hAnsi="Simplified Arabic" w:cs="Simplified Arabic"/>
          <w:sz w:val="24"/>
          <w:szCs w:val="24"/>
          <w:rtl/>
        </w:rPr>
        <w:t xml:space="preserve"> 2006 ص 220</w:t>
      </w:r>
    </w:p>
  </w:footnote>
  <w:footnote w:id="14">
    <w:p w:rsidR="00E11D0D" w:rsidRPr="001276E3" w:rsidRDefault="00E11D0D"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0B6136">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rPr>
        <w:t>صابرينة حقاد الشعر</w:t>
      </w:r>
      <w:r w:rsidR="00AF4C34">
        <w:rPr>
          <w:rFonts w:ascii="Simplified Arabic" w:hAnsi="Simplified Arabic" w:cs="Simplified Arabic" w:hint="cs"/>
          <w:sz w:val="24"/>
          <w:szCs w:val="24"/>
          <w:rtl/>
        </w:rPr>
        <w:t xml:space="preserve"> </w:t>
      </w:r>
      <w:r w:rsidRPr="001276E3">
        <w:rPr>
          <w:rFonts w:ascii="Simplified Arabic" w:hAnsi="Simplified Arabic" w:cs="Simplified Arabic"/>
          <w:sz w:val="24"/>
          <w:szCs w:val="24"/>
          <w:rtl/>
        </w:rPr>
        <w:t xml:space="preserve">النسائي في قريه رافو مقاربه </w:t>
      </w:r>
      <w:proofErr w:type="spellStart"/>
      <w:r w:rsidRPr="001276E3">
        <w:rPr>
          <w:rFonts w:ascii="Simplified Arabic" w:hAnsi="Simplified Arabic" w:cs="Simplified Arabic"/>
          <w:sz w:val="24"/>
          <w:szCs w:val="24"/>
          <w:rtl/>
        </w:rPr>
        <w:t>انتربولوجية</w:t>
      </w:r>
      <w:proofErr w:type="spellEnd"/>
      <w:r w:rsidRPr="001276E3">
        <w:rPr>
          <w:rFonts w:ascii="Simplified Arabic" w:hAnsi="Simplified Arabic" w:cs="Simplified Arabic"/>
          <w:sz w:val="24"/>
          <w:szCs w:val="24"/>
          <w:rtl/>
        </w:rPr>
        <w:t xml:space="preserve"> رمزية (مخطوط </w:t>
      </w:r>
      <w:proofErr w:type="spellStart"/>
      <w:r w:rsidRPr="001276E3">
        <w:rPr>
          <w:rFonts w:ascii="Simplified Arabic" w:hAnsi="Simplified Arabic" w:cs="Simplified Arabic"/>
          <w:sz w:val="24"/>
          <w:szCs w:val="24"/>
          <w:rtl/>
        </w:rPr>
        <w:t>ماجستر</w:t>
      </w:r>
      <w:proofErr w:type="spellEnd"/>
      <w:r w:rsidRPr="001276E3">
        <w:rPr>
          <w:rFonts w:ascii="Simplified Arabic" w:hAnsi="Simplified Arabic" w:cs="Simplified Arabic"/>
          <w:sz w:val="24"/>
          <w:szCs w:val="24"/>
          <w:rtl/>
        </w:rPr>
        <w:t xml:space="preserve">)معهد </w:t>
      </w:r>
      <w:proofErr w:type="spellStart"/>
      <w:r w:rsidRPr="001276E3">
        <w:rPr>
          <w:rFonts w:ascii="Simplified Arabic" w:hAnsi="Simplified Arabic" w:cs="Simplified Arabic"/>
          <w:sz w:val="24"/>
          <w:szCs w:val="24"/>
          <w:rtl/>
        </w:rPr>
        <w:t>اللغه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العربيه</w:t>
      </w:r>
      <w:proofErr w:type="spellEnd"/>
      <w:r w:rsidRPr="001276E3">
        <w:rPr>
          <w:rFonts w:ascii="Simplified Arabic" w:hAnsi="Simplified Arabic" w:cs="Simplified Arabic"/>
          <w:sz w:val="24"/>
          <w:szCs w:val="24"/>
          <w:rtl/>
        </w:rPr>
        <w:t xml:space="preserve"> </w:t>
      </w:r>
      <w:r w:rsidR="00AF4C34" w:rsidRPr="001276E3">
        <w:rPr>
          <w:rFonts w:ascii="Simplified Arabic" w:hAnsi="Simplified Arabic" w:cs="Simplified Arabic" w:hint="cs"/>
          <w:sz w:val="24"/>
          <w:szCs w:val="24"/>
          <w:rtl/>
        </w:rPr>
        <w:t>وآدابها</w:t>
      </w:r>
      <w:r w:rsidRPr="001276E3">
        <w:rPr>
          <w:rFonts w:ascii="Simplified Arabic" w:hAnsi="Simplified Arabic" w:cs="Simplified Arabic"/>
          <w:sz w:val="24"/>
          <w:szCs w:val="24"/>
          <w:rtl/>
        </w:rPr>
        <w:t xml:space="preserve"> جامعه مولود معمري، تيزي </w:t>
      </w:r>
      <w:proofErr w:type="spellStart"/>
      <w:r w:rsidRPr="001276E3">
        <w:rPr>
          <w:rFonts w:ascii="Simplified Arabic" w:hAnsi="Simplified Arabic" w:cs="Simplified Arabic"/>
          <w:sz w:val="24"/>
          <w:szCs w:val="24"/>
          <w:rtl/>
        </w:rPr>
        <w:t>وزو</w:t>
      </w:r>
      <w:proofErr w:type="spellEnd"/>
      <w:r w:rsidRPr="001276E3">
        <w:rPr>
          <w:rFonts w:ascii="Simplified Arabic" w:hAnsi="Simplified Arabic" w:cs="Simplified Arabic"/>
          <w:sz w:val="24"/>
          <w:szCs w:val="24"/>
          <w:rtl/>
        </w:rPr>
        <w:t xml:space="preserve"> 2012- 2013</w:t>
      </w:r>
      <w:r w:rsidR="00AF4C34">
        <w:rPr>
          <w:rFonts w:ascii="Simplified Arabic" w:hAnsi="Simplified Arabic" w:cs="Simplified Arabic" w:hint="cs"/>
          <w:sz w:val="24"/>
          <w:szCs w:val="24"/>
          <w:rtl/>
        </w:rPr>
        <w:t>.</w:t>
      </w:r>
    </w:p>
  </w:footnote>
  <w:footnote w:id="15">
    <w:p w:rsidR="001276E3" w:rsidRPr="0020793B" w:rsidRDefault="001276E3" w:rsidP="001276E3">
      <w:pPr>
        <w:pStyle w:val="Notedebasdepage"/>
        <w:bidi/>
        <w:jc w:val="both"/>
        <w:rPr>
          <w:rFonts w:ascii="Simplified Arabic" w:hAnsi="Simplified Arabic" w:cs="Simplified Arabic"/>
          <w:sz w:val="24"/>
          <w:szCs w:val="24"/>
          <w:rtl/>
          <w:lang w:bidi="ar-DZ"/>
        </w:rPr>
      </w:pPr>
      <w:r w:rsidRPr="0020793B">
        <w:rPr>
          <w:rStyle w:val="Appelnotedebasdep"/>
          <w:rFonts w:ascii="Simplified Arabic" w:hAnsi="Simplified Arabic" w:cs="Simplified Arabic"/>
          <w:sz w:val="24"/>
          <w:szCs w:val="24"/>
        </w:rPr>
        <w:footnoteRef/>
      </w:r>
      <w:r w:rsidRPr="0020793B">
        <w:rPr>
          <w:rFonts w:ascii="Simplified Arabic" w:hAnsi="Simplified Arabic" w:cs="Simplified Arabic"/>
          <w:sz w:val="24"/>
          <w:szCs w:val="24"/>
        </w:rPr>
        <w:t xml:space="preserve"> </w:t>
      </w:r>
      <w:r w:rsidR="0020793B" w:rsidRPr="0020793B">
        <w:rPr>
          <w:rFonts w:ascii="Simplified Arabic" w:hAnsi="Simplified Arabic" w:cs="Simplified Arabic" w:hint="cs"/>
          <w:sz w:val="24"/>
          <w:szCs w:val="24"/>
          <w:rtl/>
        </w:rPr>
        <w:t xml:space="preserve"> </w:t>
      </w:r>
      <w:r w:rsidR="0020793B" w:rsidRPr="0020793B">
        <w:rPr>
          <w:rFonts w:ascii="Simplified Arabic" w:hAnsi="Simplified Arabic" w:cs="Simplified Arabic"/>
          <w:sz w:val="24"/>
          <w:szCs w:val="24"/>
          <w:rtl/>
        </w:rPr>
        <w:t>رشيده بن</w:t>
      </w:r>
      <w:r w:rsidR="0020793B" w:rsidRPr="0020793B">
        <w:rPr>
          <w:rFonts w:ascii="Simplified Arabic" w:hAnsi="Simplified Arabic" w:cs="Simplified Arabic" w:hint="cs"/>
          <w:sz w:val="24"/>
          <w:szCs w:val="24"/>
          <w:rtl/>
        </w:rPr>
        <w:t xml:space="preserve"> </w:t>
      </w:r>
      <w:r w:rsidR="0020793B" w:rsidRPr="0020793B">
        <w:rPr>
          <w:rFonts w:ascii="Simplified Arabic" w:hAnsi="Simplified Arabic" w:cs="Simplified Arabic"/>
          <w:sz w:val="24"/>
          <w:szCs w:val="24"/>
          <w:rtl/>
        </w:rPr>
        <w:t xml:space="preserve">مسعود </w:t>
      </w:r>
      <w:r w:rsidR="0020793B" w:rsidRPr="0020793B">
        <w:rPr>
          <w:rFonts w:ascii="Simplified Arabic" w:hAnsi="Simplified Arabic" w:cs="Simplified Arabic" w:hint="cs"/>
          <w:sz w:val="24"/>
          <w:szCs w:val="24"/>
          <w:rtl/>
        </w:rPr>
        <w:t>المرأة</w:t>
      </w:r>
      <w:r w:rsidR="0020793B" w:rsidRPr="0020793B">
        <w:rPr>
          <w:rFonts w:ascii="Simplified Arabic" w:hAnsi="Simplified Arabic" w:cs="Simplified Arabic"/>
          <w:sz w:val="24"/>
          <w:szCs w:val="24"/>
          <w:rtl/>
        </w:rPr>
        <w:t xml:space="preserve"> والكاتبة ط</w:t>
      </w:r>
      <w:r w:rsidR="0020793B">
        <w:rPr>
          <w:rFonts w:ascii="Simplified Arabic" w:hAnsi="Simplified Arabic" w:cs="Simplified Arabic" w:hint="cs"/>
          <w:sz w:val="24"/>
          <w:szCs w:val="24"/>
          <w:rtl/>
        </w:rPr>
        <w:t xml:space="preserve"> </w:t>
      </w:r>
      <w:r w:rsidR="0020793B" w:rsidRPr="0020793B">
        <w:rPr>
          <w:rFonts w:ascii="Simplified Arabic" w:hAnsi="Simplified Arabic" w:cs="Simplified Arabic"/>
          <w:sz w:val="24"/>
          <w:szCs w:val="24"/>
          <w:rtl/>
        </w:rPr>
        <w:t>2. 2002 افريقيا الشرق بيروت لبنان 2002 صفحه 75</w:t>
      </w:r>
      <w:r w:rsidR="0020793B" w:rsidRPr="0020793B">
        <w:rPr>
          <w:rFonts w:ascii="Simplified Arabic" w:hAnsi="Simplified Arabic" w:cs="Simplified Arabic" w:hint="cs"/>
          <w:sz w:val="24"/>
          <w:szCs w:val="24"/>
          <w:rtl/>
        </w:rPr>
        <w:t>.</w:t>
      </w:r>
    </w:p>
  </w:footnote>
  <w:footnote w:id="16">
    <w:p w:rsidR="001276E3" w:rsidRPr="0020793B" w:rsidRDefault="001276E3" w:rsidP="001276E3">
      <w:pPr>
        <w:pStyle w:val="Notedebasdepage"/>
        <w:bidi/>
        <w:jc w:val="both"/>
        <w:rPr>
          <w:rFonts w:ascii="Simplified Arabic" w:hAnsi="Simplified Arabic" w:cs="Simplified Arabic"/>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20793B">
        <w:rPr>
          <w:rFonts w:ascii="Simplified Arabic" w:hAnsi="Simplified Arabic" w:cs="Simplified Arabic" w:hint="cs"/>
          <w:sz w:val="24"/>
          <w:szCs w:val="24"/>
          <w:rtl/>
        </w:rPr>
        <w:t xml:space="preserve"> </w:t>
      </w:r>
      <w:r w:rsidR="0020793B" w:rsidRPr="0020793B">
        <w:rPr>
          <w:rFonts w:ascii="Simplified Arabic" w:hAnsi="Simplified Arabic" w:cs="Simplified Arabic" w:hint="cs"/>
          <w:rtl/>
        </w:rPr>
        <w:t xml:space="preserve"> </w:t>
      </w:r>
      <w:r w:rsidR="0020793B" w:rsidRPr="0020793B">
        <w:rPr>
          <w:rFonts w:ascii="Simplified Arabic" w:hAnsi="Simplified Arabic" w:cs="Simplified Arabic"/>
          <w:sz w:val="24"/>
          <w:szCs w:val="24"/>
          <w:rtl/>
        </w:rPr>
        <w:t>المرجع نفسه صفحه 76</w:t>
      </w:r>
      <w:r w:rsidR="0020793B">
        <w:rPr>
          <w:rFonts w:ascii="Simplified Arabic" w:hAnsi="Simplified Arabic" w:cs="Simplified Arabic" w:hint="cs"/>
          <w:sz w:val="24"/>
          <w:szCs w:val="24"/>
          <w:rtl/>
        </w:rPr>
        <w:t>.</w:t>
      </w:r>
    </w:p>
  </w:footnote>
  <w:footnote w:id="17">
    <w:p w:rsidR="00E11D0D" w:rsidRPr="001276E3" w:rsidRDefault="00E11D0D" w:rsidP="0020793B">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eastAsia="Times New Roman" w:hAnsi="Simplified Arabic" w:cs="Simplified Arabic"/>
          <w:sz w:val="24"/>
          <w:szCs w:val="24"/>
          <w:rtl/>
          <w:lang w:eastAsia="fr-FR"/>
        </w:rPr>
        <w:t xml:space="preserve"> </w:t>
      </w:r>
      <w:r w:rsidRPr="001276E3">
        <w:rPr>
          <w:rFonts w:ascii="Simplified Arabic" w:hAnsi="Simplified Arabic" w:cs="Simplified Arabic"/>
          <w:sz w:val="24"/>
          <w:szCs w:val="24"/>
          <w:rtl/>
        </w:rPr>
        <w:t xml:space="preserve">ابراهيم محمود خليل النقد الحديث من </w:t>
      </w:r>
      <w:proofErr w:type="spellStart"/>
      <w:r w:rsidRPr="001276E3">
        <w:rPr>
          <w:rFonts w:ascii="Simplified Arabic" w:hAnsi="Simplified Arabic" w:cs="Simplified Arabic"/>
          <w:sz w:val="24"/>
          <w:szCs w:val="24"/>
          <w:rtl/>
        </w:rPr>
        <w:t>المحاكاه</w:t>
      </w:r>
      <w:proofErr w:type="spellEnd"/>
      <w:r w:rsidRPr="001276E3">
        <w:rPr>
          <w:rFonts w:ascii="Simplified Arabic" w:hAnsi="Simplified Arabic" w:cs="Simplified Arabic"/>
          <w:sz w:val="24"/>
          <w:szCs w:val="24"/>
          <w:rtl/>
        </w:rPr>
        <w:t xml:space="preserve"> الى التفكيك </w:t>
      </w:r>
      <w:proofErr w:type="spellStart"/>
      <w:r w:rsidRPr="001276E3">
        <w:rPr>
          <w:rFonts w:ascii="Simplified Arabic" w:hAnsi="Simplified Arabic" w:cs="Simplified Arabic"/>
          <w:sz w:val="24"/>
          <w:szCs w:val="24"/>
          <w:rtl/>
        </w:rPr>
        <w:t>دراسه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المسيره</w:t>
      </w:r>
      <w:proofErr w:type="spellEnd"/>
      <w:r w:rsidRPr="001276E3">
        <w:rPr>
          <w:rFonts w:ascii="Simplified Arabic" w:hAnsi="Simplified Arabic" w:cs="Simplified Arabic"/>
          <w:sz w:val="24"/>
          <w:szCs w:val="24"/>
          <w:rtl/>
        </w:rPr>
        <w:t xml:space="preserve"> للنشر والتوزيع </w:t>
      </w:r>
      <w:proofErr w:type="spellStart"/>
      <w:r w:rsidRPr="001276E3">
        <w:rPr>
          <w:rFonts w:ascii="Simplified Arabic" w:hAnsi="Simplified Arabic" w:cs="Simplified Arabic"/>
          <w:sz w:val="24"/>
          <w:szCs w:val="24"/>
          <w:rtl/>
        </w:rPr>
        <w:t>والطباعه</w:t>
      </w:r>
      <w:proofErr w:type="spellEnd"/>
      <w:r w:rsidRPr="001276E3">
        <w:rPr>
          <w:rFonts w:ascii="Simplified Arabic" w:hAnsi="Simplified Arabic" w:cs="Simplified Arabic"/>
          <w:sz w:val="24"/>
          <w:szCs w:val="24"/>
          <w:rtl/>
        </w:rPr>
        <w:t xml:space="preserve"> الاردن 2007 صفحه 134</w:t>
      </w:r>
      <w:r w:rsidR="0020793B">
        <w:rPr>
          <w:rFonts w:ascii="Simplified Arabic" w:hAnsi="Simplified Arabic" w:cs="Simplified Arabic" w:hint="cs"/>
          <w:sz w:val="24"/>
          <w:szCs w:val="24"/>
          <w:rtl/>
        </w:rPr>
        <w:t>.</w:t>
      </w:r>
    </w:p>
  </w:footnote>
  <w:footnote w:id="18">
    <w:p w:rsidR="00E11D0D" w:rsidRPr="001276E3" w:rsidRDefault="00E11D0D" w:rsidP="0020793B">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20793B">
        <w:rPr>
          <w:rFonts w:ascii="Simplified Arabic" w:hAnsi="Simplified Arabic" w:cs="Simplified Arabic" w:hint="cs"/>
          <w:sz w:val="24"/>
          <w:szCs w:val="24"/>
          <w:rtl/>
        </w:rPr>
        <w:t xml:space="preserve"> ا</w:t>
      </w:r>
      <w:r w:rsidRPr="001276E3">
        <w:rPr>
          <w:rFonts w:ascii="Simplified Arabic" w:hAnsi="Simplified Arabic" w:cs="Simplified Arabic"/>
          <w:sz w:val="24"/>
          <w:szCs w:val="24"/>
          <w:rtl/>
        </w:rPr>
        <w:t>لمرجع نفسه صفحه 135</w:t>
      </w:r>
      <w:r w:rsidR="0020793B">
        <w:rPr>
          <w:rFonts w:ascii="Simplified Arabic" w:hAnsi="Simplified Arabic" w:cs="Simplified Arabic" w:hint="cs"/>
          <w:sz w:val="24"/>
          <w:szCs w:val="24"/>
          <w:rtl/>
        </w:rPr>
        <w:t>.</w:t>
      </w:r>
    </w:p>
  </w:footnote>
  <w:footnote w:id="19">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رشيده </w:t>
      </w:r>
      <w:proofErr w:type="spellStart"/>
      <w:r w:rsidRPr="001276E3">
        <w:rPr>
          <w:rFonts w:ascii="Simplified Arabic" w:hAnsi="Simplified Arabic" w:cs="Simplified Arabic"/>
          <w:sz w:val="24"/>
          <w:szCs w:val="24"/>
          <w:rtl/>
        </w:rPr>
        <w:t>بنمسعود</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المراة</w:t>
      </w:r>
      <w:proofErr w:type="spellEnd"/>
      <w:r w:rsidRPr="001276E3">
        <w:rPr>
          <w:rFonts w:ascii="Simplified Arabic" w:hAnsi="Simplified Arabic" w:cs="Simplified Arabic"/>
          <w:sz w:val="24"/>
          <w:szCs w:val="24"/>
          <w:rtl/>
        </w:rPr>
        <w:t xml:space="preserve"> والكاتبة ط2. 2002 افريقيا الشرق بيروت لبنان 2002 صفحه 75</w:t>
      </w:r>
    </w:p>
  </w:footnote>
  <w:footnote w:id="20">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المرجع نفسه صفحه 76</w:t>
      </w:r>
    </w:p>
  </w:footnote>
  <w:footnote w:id="21">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فيروز </w:t>
      </w:r>
      <w:proofErr w:type="spellStart"/>
      <w:r w:rsidRPr="001276E3">
        <w:rPr>
          <w:rFonts w:ascii="Simplified Arabic" w:hAnsi="Simplified Arabic" w:cs="Simplified Arabic"/>
          <w:sz w:val="24"/>
          <w:szCs w:val="24"/>
          <w:rtl/>
        </w:rPr>
        <w:t>بوخالفه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لغه</w:t>
      </w:r>
      <w:proofErr w:type="spellEnd"/>
      <w:r w:rsidRPr="001276E3">
        <w:rPr>
          <w:rFonts w:ascii="Simplified Arabic" w:hAnsi="Simplified Arabic" w:cs="Simplified Arabic"/>
          <w:sz w:val="24"/>
          <w:szCs w:val="24"/>
          <w:rtl/>
        </w:rPr>
        <w:t xml:space="preserve"> السرد النسوي في ادب زهور ونسي مخطوط </w:t>
      </w:r>
      <w:proofErr w:type="spellStart"/>
      <w:r w:rsidRPr="001276E3">
        <w:rPr>
          <w:rFonts w:ascii="Simplified Arabic" w:hAnsi="Simplified Arabic" w:cs="Simplified Arabic"/>
          <w:sz w:val="24"/>
          <w:szCs w:val="24"/>
          <w:rtl/>
        </w:rPr>
        <w:t>ماجستر</w:t>
      </w:r>
      <w:proofErr w:type="spellEnd"/>
      <w:r w:rsidRPr="001276E3">
        <w:rPr>
          <w:rFonts w:ascii="Simplified Arabic" w:hAnsi="Simplified Arabic" w:cs="Simplified Arabic"/>
          <w:sz w:val="24"/>
          <w:szCs w:val="24"/>
          <w:rtl/>
        </w:rPr>
        <w:t xml:space="preserve"> معهد </w:t>
      </w:r>
      <w:proofErr w:type="spellStart"/>
      <w:r w:rsidRPr="001276E3">
        <w:rPr>
          <w:rFonts w:ascii="Simplified Arabic" w:hAnsi="Simplified Arabic" w:cs="Simplified Arabic"/>
          <w:sz w:val="24"/>
          <w:szCs w:val="24"/>
          <w:rtl/>
        </w:rPr>
        <w:t>اللغه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العربيه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وادابها</w:t>
      </w:r>
      <w:proofErr w:type="spellEnd"/>
      <w:r w:rsidRPr="001276E3">
        <w:rPr>
          <w:rFonts w:ascii="Simplified Arabic" w:hAnsi="Simplified Arabic" w:cs="Simplified Arabic"/>
          <w:sz w:val="24"/>
          <w:szCs w:val="24"/>
          <w:rtl/>
        </w:rPr>
        <w:t xml:space="preserve"> جامعه الحاج لخضر </w:t>
      </w:r>
      <w:proofErr w:type="spellStart"/>
      <w:r w:rsidRPr="001276E3">
        <w:rPr>
          <w:rFonts w:ascii="Simplified Arabic" w:hAnsi="Simplified Arabic" w:cs="Simplified Arabic"/>
          <w:sz w:val="24"/>
          <w:szCs w:val="24"/>
          <w:rtl/>
        </w:rPr>
        <w:t>باتنه</w:t>
      </w:r>
      <w:proofErr w:type="spellEnd"/>
      <w:r w:rsidRPr="001276E3">
        <w:rPr>
          <w:rFonts w:ascii="Simplified Arabic" w:hAnsi="Simplified Arabic" w:cs="Simplified Arabic"/>
          <w:sz w:val="24"/>
          <w:szCs w:val="24"/>
          <w:rtl/>
        </w:rPr>
        <w:t xml:space="preserve"> 2012 2013 صفحه 16</w:t>
      </w:r>
    </w:p>
  </w:footnote>
  <w:footnote w:id="22">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يوسف وغليسه خطاب </w:t>
      </w:r>
      <w:proofErr w:type="spellStart"/>
      <w:r w:rsidRPr="001276E3">
        <w:rPr>
          <w:rFonts w:ascii="Simplified Arabic" w:hAnsi="Simplified Arabic" w:cs="Simplified Arabic"/>
          <w:sz w:val="24"/>
          <w:szCs w:val="24"/>
          <w:rtl/>
        </w:rPr>
        <w:t>التانيث</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دراسه</w:t>
      </w:r>
      <w:proofErr w:type="spellEnd"/>
      <w:r w:rsidRPr="001276E3">
        <w:rPr>
          <w:rFonts w:ascii="Simplified Arabic" w:hAnsi="Simplified Arabic" w:cs="Simplified Arabic"/>
          <w:sz w:val="24"/>
          <w:szCs w:val="24"/>
          <w:rtl/>
        </w:rPr>
        <w:t xml:space="preserve"> في </w:t>
      </w:r>
      <w:proofErr w:type="spellStart"/>
      <w:r w:rsidRPr="001276E3">
        <w:rPr>
          <w:rFonts w:ascii="Simplified Arabic" w:hAnsi="Simplified Arabic" w:cs="Simplified Arabic"/>
          <w:sz w:val="24"/>
          <w:szCs w:val="24"/>
          <w:rtl/>
        </w:rPr>
        <w:t>الشعرالنسوي</w:t>
      </w:r>
      <w:proofErr w:type="spellEnd"/>
      <w:r w:rsidRPr="001276E3">
        <w:rPr>
          <w:rFonts w:ascii="Simplified Arabic" w:hAnsi="Simplified Arabic" w:cs="Simplified Arabic"/>
          <w:sz w:val="24"/>
          <w:szCs w:val="24"/>
          <w:rtl/>
        </w:rPr>
        <w:t xml:space="preserve">  الجزائريط1،جسور للنشر والتوزيع الجزائر 2013 صفحه31</w:t>
      </w:r>
    </w:p>
  </w:footnote>
  <w:footnote w:id="23">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ناصر </w:t>
      </w:r>
      <w:proofErr w:type="spellStart"/>
      <w:r w:rsidRPr="001276E3">
        <w:rPr>
          <w:rFonts w:ascii="Simplified Arabic" w:hAnsi="Simplified Arabic" w:cs="Simplified Arabic"/>
          <w:sz w:val="24"/>
          <w:szCs w:val="24"/>
          <w:rtl/>
        </w:rPr>
        <w:t>معماش</w:t>
      </w:r>
      <w:proofErr w:type="spellEnd"/>
      <w:r w:rsidRPr="001276E3">
        <w:rPr>
          <w:rFonts w:ascii="Simplified Arabic" w:hAnsi="Simplified Arabic" w:cs="Simplified Arabic"/>
          <w:sz w:val="24"/>
          <w:szCs w:val="24"/>
          <w:rtl/>
        </w:rPr>
        <w:t xml:space="preserve"> النص الشعري السنوي العربي في الجزائر </w:t>
      </w:r>
      <w:proofErr w:type="spellStart"/>
      <w:r w:rsidRPr="001276E3">
        <w:rPr>
          <w:rFonts w:ascii="Simplified Arabic" w:hAnsi="Simplified Arabic" w:cs="Simplified Arabic"/>
          <w:sz w:val="24"/>
          <w:szCs w:val="24"/>
          <w:rtl/>
        </w:rPr>
        <w:t>دراسه</w:t>
      </w:r>
      <w:proofErr w:type="spellEnd"/>
      <w:r w:rsidRPr="001276E3">
        <w:rPr>
          <w:rFonts w:ascii="Simplified Arabic" w:hAnsi="Simplified Arabic" w:cs="Simplified Arabic"/>
          <w:sz w:val="24"/>
          <w:szCs w:val="24"/>
          <w:rtl/>
        </w:rPr>
        <w:t xml:space="preserve"> في بنيه الخطاب صفحه 11</w:t>
      </w:r>
    </w:p>
  </w:footnote>
  <w:footnote w:id="24">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ناصر </w:t>
      </w:r>
      <w:proofErr w:type="spellStart"/>
      <w:r w:rsidRPr="001276E3">
        <w:rPr>
          <w:rFonts w:ascii="Simplified Arabic" w:hAnsi="Simplified Arabic" w:cs="Simplified Arabic"/>
          <w:sz w:val="24"/>
          <w:szCs w:val="24"/>
          <w:rtl/>
        </w:rPr>
        <w:t>معماش</w:t>
      </w:r>
      <w:proofErr w:type="spellEnd"/>
      <w:r w:rsidRPr="001276E3">
        <w:rPr>
          <w:rFonts w:ascii="Simplified Arabic" w:hAnsi="Simplified Arabic" w:cs="Simplified Arabic"/>
          <w:sz w:val="24"/>
          <w:szCs w:val="24"/>
          <w:rtl/>
        </w:rPr>
        <w:t xml:space="preserve"> المرجع نفسه صفحه 11</w:t>
      </w:r>
    </w:p>
  </w:footnote>
  <w:footnote w:id="25">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ينظر شريط احمد </w:t>
      </w:r>
      <w:proofErr w:type="spellStart"/>
      <w:r w:rsidRPr="001276E3">
        <w:rPr>
          <w:rFonts w:ascii="Simplified Arabic" w:hAnsi="Simplified Arabic" w:cs="Simplified Arabic"/>
          <w:sz w:val="24"/>
          <w:szCs w:val="24"/>
          <w:rtl/>
        </w:rPr>
        <w:t>مشريط</w:t>
      </w:r>
      <w:proofErr w:type="spellEnd"/>
      <w:r w:rsidRPr="001276E3">
        <w:rPr>
          <w:rFonts w:ascii="Simplified Arabic" w:hAnsi="Simplified Arabic" w:cs="Simplified Arabic"/>
          <w:sz w:val="24"/>
          <w:szCs w:val="24"/>
          <w:rtl/>
        </w:rPr>
        <w:t xml:space="preserve"> الاثار </w:t>
      </w:r>
      <w:proofErr w:type="spellStart"/>
      <w:r w:rsidRPr="001276E3">
        <w:rPr>
          <w:rFonts w:ascii="Simplified Arabic" w:hAnsi="Simplified Arabic" w:cs="Simplified Arabic"/>
          <w:sz w:val="24"/>
          <w:szCs w:val="24"/>
          <w:rtl/>
        </w:rPr>
        <w:t>الكامله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الادبيه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الجزائريه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زليخه</w:t>
      </w:r>
      <w:proofErr w:type="spellEnd"/>
      <w:r w:rsidRPr="001276E3">
        <w:rPr>
          <w:rFonts w:ascii="Simplified Arabic" w:hAnsi="Simplified Arabic" w:cs="Simplified Arabic"/>
          <w:sz w:val="24"/>
          <w:szCs w:val="24"/>
          <w:rtl/>
        </w:rPr>
        <w:t xml:space="preserve"> السعودي </w:t>
      </w:r>
      <w:proofErr w:type="spellStart"/>
      <w:r w:rsidRPr="001276E3">
        <w:rPr>
          <w:rFonts w:ascii="Simplified Arabic" w:hAnsi="Simplified Arabic" w:cs="Simplified Arabic"/>
          <w:sz w:val="24"/>
          <w:szCs w:val="24"/>
          <w:rtl/>
        </w:rPr>
        <w:t>الطبعه</w:t>
      </w:r>
      <w:proofErr w:type="spellEnd"/>
      <w:r w:rsidRPr="001276E3">
        <w:rPr>
          <w:rFonts w:ascii="Simplified Arabic" w:hAnsi="Simplified Arabic" w:cs="Simplified Arabic"/>
          <w:sz w:val="24"/>
          <w:szCs w:val="24"/>
          <w:rtl/>
        </w:rPr>
        <w:t xml:space="preserve"> صندوق الوطني لترقيه الادب والفنون وزاره الاتصال </w:t>
      </w:r>
      <w:proofErr w:type="spellStart"/>
      <w:r w:rsidRPr="001276E3">
        <w:rPr>
          <w:rFonts w:ascii="Simplified Arabic" w:hAnsi="Simplified Arabic" w:cs="Simplified Arabic"/>
          <w:sz w:val="24"/>
          <w:szCs w:val="24"/>
          <w:rtl/>
        </w:rPr>
        <w:t>والثقافه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الجزائريه</w:t>
      </w:r>
      <w:proofErr w:type="spellEnd"/>
      <w:r w:rsidRPr="001276E3">
        <w:rPr>
          <w:rFonts w:ascii="Simplified Arabic" w:hAnsi="Simplified Arabic" w:cs="Simplified Arabic"/>
          <w:sz w:val="24"/>
          <w:szCs w:val="24"/>
          <w:rtl/>
        </w:rPr>
        <w:t xml:space="preserve"> ط.2001.1 صفحه 3</w:t>
      </w:r>
    </w:p>
  </w:footnote>
  <w:footnote w:id="26">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proofErr w:type="spellStart"/>
      <w:r w:rsidRPr="001276E3">
        <w:rPr>
          <w:rFonts w:ascii="Simplified Arabic" w:hAnsi="Simplified Arabic" w:cs="Simplified Arabic"/>
          <w:sz w:val="24"/>
          <w:szCs w:val="24"/>
          <w:rtl/>
        </w:rPr>
        <w:t>جريده</w:t>
      </w:r>
      <w:proofErr w:type="spellEnd"/>
      <w:r w:rsidRPr="001276E3">
        <w:rPr>
          <w:rFonts w:ascii="Simplified Arabic" w:hAnsi="Simplified Arabic" w:cs="Simplified Arabic"/>
          <w:sz w:val="24"/>
          <w:szCs w:val="24"/>
          <w:rtl/>
        </w:rPr>
        <w:t xml:space="preserve"> الشعب عين 4465 4ماي 1981 صفحه 10</w:t>
      </w:r>
    </w:p>
  </w:footnote>
  <w:footnote w:id="27">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ناصر </w:t>
      </w:r>
      <w:proofErr w:type="spellStart"/>
      <w:r w:rsidRPr="001276E3">
        <w:rPr>
          <w:rFonts w:ascii="Simplified Arabic" w:hAnsi="Simplified Arabic" w:cs="Simplified Arabic"/>
          <w:sz w:val="24"/>
          <w:szCs w:val="24"/>
          <w:rtl/>
        </w:rPr>
        <w:t>معماش</w:t>
      </w:r>
      <w:proofErr w:type="spellEnd"/>
      <w:r w:rsidRPr="001276E3">
        <w:rPr>
          <w:rFonts w:ascii="Simplified Arabic" w:hAnsi="Simplified Arabic" w:cs="Simplified Arabic"/>
          <w:sz w:val="24"/>
          <w:szCs w:val="24"/>
          <w:rtl/>
        </w:rPr>
        <w:t xml:space="preserve"> النص الشعري السنوي </w:t>
      </w:r>
      <w:proofErr w:type="spellStart"/>
      <w:r w:rsidRPr="001276E3">
        <w:rPr>
          <w:rFonts w:ascii="Simplified Arabic" w:hAnsi="Simplified Arabic" w:cs="Simplified Arabic"/>
          <w:sz w:val="24"/>
          <w:szCs w:val="24"/>
          <w:rtl/>
        </w:rPr>
        <w:t>العربيه</w:t>
      </w:r>
      <w:proofErr w:type="spellEnd"/>
      <w:r w:rsidRPr="001276E3">
        <w:rPr>
          <w:rFonts w:ascii="Simplified Arabic" w:hAnsi="Simplified Arabic" w:cs="Simplified Arabic"/>
          <w:sz w:val="24"/>
          <w:szCs w:val="24"/>
          <w:rtl/>
        </w:rPr>
        <w:t xml:space="preserve"> في الجزائر </w:t>
      </w:r>
      <w:proofErr w:type="spellStart"/>
      <w:r w:rsidRPr="001276E3">
        <w:rPr>
          <w:rFonts w:ascii="Simplified Arabic" w:hAnsi="Simplified Arabic" w:cs="Simplified Arabic"/>
          <w:sz w:val="24"/>
          <w:szCs w:val="24"/>
          <w:rtl/>
        </w:rPr>
        <w:t>دراسه</w:t>
      </w:r>
      <w:proofErr w:type="spellEnd"/>
      <w:r w:rsidRPr="001276E3">
        <w:rPr>
          <w:rFonts w:ascii="Simplified Arabic" w:hAnsi="Simplified Arabic" w:cs="Simplified Arabic"/>
          <w:sz w:val="24"/>
          <w:szCs w:val="24"/>
          <w:rtl/>
        </w:rPr>
        <w:t xml:space="preserve"> في بنيه الخطاب صفحه 12</w:t>
      </w:r>
    </w:p>
  </w:footnote>
  <w:footnote w:id="28">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ناصر </w:t>
      </w:r>
      <w:proofErr w:type="spellStart"/>
      <w:r w:rsidRPr="001276E3">
        <w:rPr>
          <w:rFonts w:ascii="Simplified Arabic" w:hAnsi="Simplified Arabic" w:cs="Simplified Arabic"/>
          <w:sz w:val="24"/>
          <w:szCs w:val="24"/>
          <w:rtl/>
        </w:rPr>
        <w:t>معماش</w:t>
      </w:r>
      <w:proofErr w:type="spellEnd"/>
      <w:r w:rsidRPr="001276E3">
        <w:rPr>
          <w:rFonts w:ascii="Simplified Arabic" w:hAnsi="Simplified Arabic" w:cs="Simplified Arabic"/>
          <w:sz w:val="24"/>
          <w:szCs w:val="24"/>
          <w:rtl/>
        </w:rPr>
        <w:t xml:space="preserve"> المرجع نفسه صفحه 13</w:t>
      </w:r>
    </w:p>
  </w:footnote>
  <w:footnote w:id="29">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مجله </w:t>
      </w:r>
      <w:proofErr w:type="spellStart"/>
      <w:r w:rsidRPr="001276E3">
        <w:rPr>
          <w:rFonts w:ascii="Simplified Arabic" w:hAnsi="Simplified Arabic" w:cs="Simplified Arabic"/>
          <w:sz w:val="24"/>
          <w:szCs w:val="24"/>
          <w:rtl/>
        </w:rPr>
        <w:t>الجزائريه</w:t>
      </w:r>
      <w:proofErr w:type="spellEnd"/>
      <w:r w:rsidRPr="001276E3">
        <w:rPr>
          <w:rFonts w:ascii="Simplified Arabic" w:hAnsi="Simplified Arabic" w:cs="Simplified Arabic"/>
          <w:sz w:val="24"/>
          <w:szCs w:val="24"/>
          <w:rtl/>
        </w:rPr>
        <w:t xml:space="preserve"> عين 123 1984 صفحه 18</w:t>
      </w:r>
    </w:p>
  </w:footnote>
  <w:footnote w:id="30">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ينظر مجله امال .10 14. 40 .42 43. 43. 46 .48 49. 50. 53 ..55 .58.61</w:t>
      </w:r>
    </w:p>
  </w:footnote>
  <w:footnote w:id="31">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احمد دوغان الصوت </w:t>
      </w:r>
      <w:proofErr w:type="spellStart"/>
      <w:r w:rsidRPr="001276E3">
        <w:rPr>
          <w:rFonts w:ascii="Simplified Arabic" w:hAnsi="Simplified Arabic" w:cs="Simplified Arabic"/>
          <w:sz w:val="24"/>
          <w:szCs w:val="24"/>
          <w:rtl/>
        </w:rPr>
        <w:t>النسويه</w:t>
      </w:r>
      <w:proofErr w:type="spellEnd"/>
      <w:r w:rsidRPr="001276E3">
        <w:rPr>
          <w:rFonts w:ascii="Simplified Arabic" w:hAnsi="Simplified Arabic" w:cs="Simplified Arabic"/>
          <w:sz w:val="24"/>
          <w:szCs w:val="24"/>
          <w:rtl/>
        </w:rPr>
        <w:t xml:space="preserve"> في الادب الجزائري المعاصر </w:t>
      </w:r>
      <w:proofErr w:type="spellStart"/>
      <w:r w:rsidRPr="001276E3">
        <w:rPr>
          <w:rFonts w:ascii="Simplified Arabic" w:hAnsi="Simplified Arabic" w:cs="Simplified Arabic"/>
          <w:sz w:val="24"/>
          <w:szCs w:val="24"/>
          <w:rtl/>
        </w:rPr>
        <w:t>الشركه</w:t>
      </w:r>
      <w:proofErr w:type="spellEnd"/>
      <w:r w:rsidRPr="001276E3">
        <w:rPr>
          <w:rFonts w:ascii="Simplified Arabic" w:hAnsi="Simplified Arabic" w:cs="Simplified Arabic"/>
          <w:sz w:val="24"/>
          <w:szCs w:val="24"/>
          <w:rtl/>
        </w:rPr>
        <w:t xml:space="preserve"> </w:t>
      </w:r>
      <w:proofErr w:type="spellStart"/>
      <w:r w:rsidRPr="001276E3">
        <w:rPr>
          <w:rFonts w:ascii="Simplified Arabic" w:hAnsi="Simplified Arabic" w:cs="Simplified Arabic"/>
          <w:sz w:val="24"/>
          <w:szCs w:val="24"/>
          <w:rtl/>
        </w:rPr>
        <w:t>الوطنيه</w:t>
      </w:r>
      <w:proofErr w:type="spellEnd"/>
      <w:r w:rsidRPr="001276E3">
        <w:rPr>
          <w:rFonts w:ascii="Simplified Arabic" w:hAnsi="Simplified Arabic" w:cs="Simplified Arabic"/>
          <w:sz w:val="24"/>
          <w:szCs w:val="24"/>
          <w:rtl/>
        </w:rPr>
        <w:t xml:space="preserve"> للطبع والتوزيع 58 للطبع والتوزيع الجزائر 1982 صفحه 160</w:t>
      </w:r>
    </w:p>
  </w:footnote>
  <w:footnote w:id="32">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ناصر </w:t>
      </w:r>
      <w:proofErr w:type="spellStart"/>
      <w:r w:rsidRPr="001276E3">
        <w:rPr>
          <w:rFonts w:ascii="Simplified Arabic" w:hAnsi="Simplified Arabic" w:cs="Simplified Arabic"/>
          <w:sz w:val="24"/>
          <w:szCs w:val="24"/>
          <w:rtl/>
        </w:rPr>
        <w:t>معماش</w:t>
      </w:r>
      <w:proofErr w:type="spellEnd"/>
      <w:r w:rsidRPr="001276E3">
        <w:rPr>
          <w:rFonts w:ascii="Simplified Arabic" w:hAnsi="Simplified Arabic" w:cs="Simplified Arabic"/>
          <w:sz w:val="24"/>
          <w:szCs w:val="24"/>
          <w:rtl/>
        </w:rPr>
        <w:t xml:space="preserve"> النص الشعري السنوية العربي في الجزائر </w:t>
      </w:r>
      <w:proofErr w:type="spellStart"/>
      <w:r w:rsidRPr="001276E3">
        <w:rPr>
          <w:rFonts w:ascii="Simplified Arabic" w:hAnsi="Simplified Arabic" w:cs="Simplified Arabic"/>
          <w:sz w:val="24"/>
          <w:szCs w:val="24"/>
          <w:rtl/>
        </w:rPr>
        <w:t>دراسه</w:t>
      </w:r>
      <w:proofErr w:type="spellEnd"/>
      <w:r w:rsidRPr="001276E3">
        <w:rPr>
          <w:rFonts w:ascii="Simplified Arabic" w:hAnsi="Simplified Arabic" w:cs="Simplified Arabic"/>
          <w:sz w:val="24"/>
          <w:szCs w:val="24"/>
          <w:rtl/>
        </w:rPr>
        <w:t xml:space="preserve"> في بنيه الخطاب صفحه 14</w:t>
      </w:r>
    </w:p>
  </w:footnote>
  <w:footnote w:id="33">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 xml:space="preserve">ناصر </w:t>
      </w:r>
      <w:proofErr w:type="spellStart"/>
      <w:r w:rsidRPr="001276E3">
        <w:rPr>
          <w:rFonts w:ascii="Simplified Arabic" w:hAnsi="Simplified Arabic" w:cs="Simplified Arabic"/>
          <w:sz w:val="24"/>
          <w:szCs w:val="24"/>
          <w:rtl/>
        </w:rPr>
        <w:t>معماش</w:t>
      </w:r>
      <w:proofErr w:type="spellEnd"/>
      <w:r w:rsidRPr="001276E3">
        <w:rPr>
          <w:rFonts w:ascii="Simplified Arabic" w:hAnsi="Simplified Arabic" w:cs="Simplified Arabic"/>
          <w:sz w:val="24"/>
          <w:szCs w:val="24"/>
          <w:rtl/>
        </w:rPr>
        <w:t xml:space="preserve"> النص الشعري النسوي العربي في الجزائر </w:t>
      </w:r>
      <w:proofErr w:type="spellStart"/>
      <w:r w:rsidRPr="001276E3">
        <w:rPr>
          <w:rFonts w:ascii="Simplified Arabic" w:hAnsi="Simplified Arabic" w:cs="Simplified Arabic"/>
          <w:sz w:val="24"/>
          <w:szCs w:val="24"/>
          <w:rtl/>
        </w:rPr>
        <w:t>دراسه</w:t>
      </w:r>
      <w:proofErr w:type="spellEnd"/>
      <w:r w:rsidRPr="001276E3">
        <w:rPr>
          <w:rFonts w:ascii="Simplified Arabic" w:hAnsi="Simplified Arabic" w:cs="Simplified Arabic"/>
          <w:sz w:val="24"/>
          <w:szCs w:val="24"/>
          <w:rtl/>
        </w:rPr>
        <w:t xml:space="preserve"> في بنيه الخطاب صفحه 15</w:t>
      </w:r>
    </w:p>
  </w:footnote>
  <w:footnote w:id="34">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المرجع نفسه صفحه 14</w:t>
      </w:r>
    </w:p>
  </w:footnote>
  <w:footnote w:id="35">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Pr="001276E3">
        <w:rPr>
          <w:rFonts w:ascii="Simplified Arabic" w:hAnsi="Simplified Arabic" w:cs="Simplified Arabic"/>
          <w:sz w:val="24"/>
          <w:szCs w:val="24"/>
          <w:rtl/>
        </w:rPr>
        <w:t>عبد الفتاح احمد يوسف لسانيات الخطاب وانساق الثقافة الجزائر منشورات الاختلاف2010 طبعه واحد صفحه 137</w:t>
      </w:r>
    </w:p>
  </w:footnote>
  <w:footnote w:id="36">
    <w:p w:rsidR="001E6006" w:rsidRPr="001276E3" w:rsidRDefault="0051485C" w:rsidP="001276E3">
      <w:pPr>
        <w:pStyle w:val="Notedebasdepage"/>
        <w:bidi/>
        <w:jc w:val="both"/>
        <w:rPr>
          <w:rFonts w:ascii="Simplified Arabic" w:hAnsi="Simplified Arabic" w:cs="Simplified Arabic"/>
          <w:sz w:val="24"/>
          <w:szCs w:val="24"/>
          <w:rtl/>
          <w:lang w:bidi="ar-DZ"/>
        </w:rPr>
      </w:pPr>
      <w:r>
        <w:rPr>
          <w:rFonts w:ascii="Simplified Arabic" w:hAnsi="Simplified Arabic" w:cs="Simplified Arabic"/>
          <w:sz w:val="24"/>
          <w:szCs w:val="24"/>
        </w:rPr>
        <w:t xml:space="preserve"> </w:t>
      </w:r>
      <w:r w:rsidR="001E6006" w:rsidRPr="001276E3">
        <w:rPr>
          <w:rStyle w:val="Appelnotedebasdep"/>
          <w:rFonts w:ascii="Simplified Arabic" w:hAnsi="Simplified Arabic" w:cs="Simplified Arabic"/>
          <w:sz w:val="24"/>
          <w:szCs w:val="24"/>
        </w:rPr>
        <w:footnoteRef/>
      </w:r>
      <w:r w:rsidR="001E6006" w:rsidRPr="001276E3">
        <w:rPr>
          <w:rFonts w:ascii="Simplified Arabic" w:hAnsi="Simplified Arabic" w:cs="Simplified Arabic"/>
          <w:sz w:val="24"/>
          <w:szCs w:val="24"/>
        </w:rPr>
        <w:t xml:space="preserve"> </w:t>
      </w:r>
      <w:r w:rsidR="00A333BD" w:rsidRPr="001276E3">
        <w:rPr>
          <w:rFonts w:ascii="Simplified Arabic" w:hAnsi="Simplified Arabic" w:cs="Simplified Arabic"/>
          <w:sz w:val="24"/>
          <w:szCs w:val="24"/>
          <w:rtl/>
        </w:rPr>
        <w:t xml:space="preserve">الدكتور فاتح علاقه التحليل </w:t>
      </w:r>
      <w:proofErr w:type="spellStart"/>
      <w:r w:rsidR="00A333BD" w:rsidRPr="001276E3">
        <w:rPr>
          <w:rFonts w:ascii="Simplified Arabic" w:hAnsi="Simplified Arabic" w:cs="Simplified Arabic"/>
          <w:sz w:val="24"/>
          <w:szCs w:val="24"/>
          <w:rtl/>
        </w:rPr>
        <w:t>السيميائيه</w:t>
      </w:r>
      <w:proofErr w:type="spellEnd"/>
      <w:r w:rsidR="00A333BD" w:rsidRPr="001276E3">
        <w:rPr>
          <w:rFonts w:ascii="Simplified Arabic" w:hAnsi="Simplified Arabic" w:cs="Simplified Arabic"/>
          <w:sz w:val="24"/>
          <w:szCs w:val="24"/>
          <w:rtl/>
        </w:rPr>
        <w:t xml:space="preserve"> للخطاب </w:t>
      </w:r>
      <w:proofErr w:type="spellStart"/>
      <w:r w:rsidR="00A333BD" w:rsidRPr="001276E3">
        <w:rPr>
          <w:rFonts w:ascii="Simplified Arabic" w:hAnsi="Simplified Arabic" w:cs="Simplified Arabic"/>
          <w:sz w:val="24"/>
          <w:szCs w:val="24"/>
          <w:rtl/>
        </w:rPr>
        <w:t>الشعريه</w:t>
      </w:r>
      <w:proofErr w:type="spellEnd"/>
      <w:r w:rsidR="00A333BD" w:rsidRPr="001276E3">
        <w:rPr>
          <w:rFonts w:ascii="Simplified Arabic" w:hAnsi="Simplified Arabic" w:cs="Simplified Arabic"/>
          <w:sz w:val="24"/>
          <w:szCs w:val="24"/>
          <w:rtl/>
        </w:rPr>
        <w:t xml:space="preserve"> في النقد </w:t>
      </w:r>
      <w:proofErr w:type="spellStart"/>
      <w:r w:rsidR="00A333BD" w:rsidRPr="001276E3">
        <w:rPr>
          <w:rFonts w:ascii="Simplified Arabic" w:hAnsi="Simplified Arabic" w:cs="Simplified Arabic"/>
          <w:sz w:val="24"/>
          <w:szCs w:val="24"/>
          <w:rtl/>
        </w:rPr>
        <w:t>العربيه</w:t>
      </w:r>
      <w:proofErr w:type="spellEnd"/>
      <w:r w:rsidR="00A333BD" w:rsidRPr="001276E3">
        <w:rPr>
          <w:rFonts w:ascii="Simplified Arabic" w:hAnsi="Simplified Arabic" w:cs="Simplified Arabic"/>
          <w:sz w:val="24"/>
          <w:szCs w:val="24"/>
          <w:rtl/>
        </w:rPr>
        <w:t xml:space="preserve"> </w:t>
      </w:r>
      <w:proofErr w:type="spellStart"/>
      <w:r w:rsidR="00A333BD" w:rsidRPr="001276E3">
        <w:rPr>
          <w:rFonts w:ascii="Simplified Arabic" w:hAnsi="Simplified Arabic" w:cs="Simplified Arabic"/>
          <w:sz w:val="24"/>
          <w:szCs w:val="24"/>
          <w:rtl/>
        </w:rPr>
        <w:t>المعاصره</w:t>
      </w:r>
      <w:proofErr w:type="spellEnd"/>
      <w:r w:rsidR="00A333BD" w:rsidRPr="001276E3">
        <w:rPr>
          <w:rFonts w:ascii="Simplified Arabic" w:hAnsi="Simplified Arabic" w:cs="Simplified Arabic"/>
          <w:sz w:val="24"/>
          <w:szCs w:val="24"/>
          <w:rtl/>
        </w:rPr>
        <w:t xml:space="preserve"> مستوياته واجراءاته جامعه الجزائر صفحه 311 312</w:t>
      </w:r>
    </w:p>
  </w:footnote>
  <w:footnote w:id="37">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51485C">
        <w:rPr>
          <w:rFonts w:ascii="Simplified Arabic" w:hAnsi="Simplified Arabic" w:cs="Simplified Arabic" w:hint="cs"/>
          <w:sz w:val="24"/>
          <w:szCs w:val="24"/>
          <w:rtl/>
        </w:rPr>
        <w:t xml:space="preserve"> </w:t>
      </w:r>
      <w:r w:rsidR="00A333BD" w:rsidRPr="001276E3">
        <w:rPr>
          <w:rFonts w:ascii="Simplified Arabic" w:hAnsi="Simplified Arabic" w:cs="Simplified Arabic"/>
          <w:sz w:val="24"/>
          <w:szCs w:val="24"/>
          <w:rtl/>
        </w:rPr>
        <w:t xml:space="preserve">ينظر عصام خلف كامل الاتجاه </w:t>
      </w:r>
      <w:proofErr w:type="spellStart"/>
      <w:r w:rsidR="00A333BD" w:rsidRPr="001276E3">
        <w:rPr>
          <w:rFonts w:ascii="Simplified Arabic" w:hAnsi="Simplified Arabic" w:cs="Simplified Arabic"/>
          <w:sz w:val="24"/>
          <w:szCs w:val="24"/>
          <w:rtl/>
        </w:rPr>
        <w:t>السميولوجي</w:t>
      </w:r>
      <w:proofErr w:type="spellEnd"/>
      <w:r w:rsidR="00A333BD" w:rsidRPr="001276E3">
        <w:rPr>
          <w:rFonts w:ascii="Simplified Arabic" w:hAnsi="Simplified Arabic" w:cs="Simplified Arabic"/>
          <w:sz w:val="24"/>
          <w:szCs w:val="24"/>
          <w:rtl/>
        </w:rPr>
        <w:t xml:space="preserve"> ونقد الشعر دار فرحه للنشر والتوزيع دون طبعه 2003 صفحه 50 .51</w:t>
      </w:r>
    </w:p>
  </w:footnote>
  <w:footnote w:id="38">
    <w:p w:rsidR="001E6006" w:rsidRPr="001276E3" w:rsidRDefault="001E6006" w:rsidP="001276E3">
      <w:pPr>
        <w:pStyle w:val="Notedebasdepage"/>
        <w:bidi/>
        <w:jc w:val="both"/>
        <w:rPr>
          <w:rFonts w:ascii="Simplified Arabic" w:hAnsi="Simplified Arabic" w:cs="Simplified Arabic"/>
          <w:sz w:val="24"/>
          <w:szCs w:val="24"/>
          <w:rtl/>
          <w:lang w:bidi="ar-DZ"/>
        </w:rPr>
      </w:pPr>
      <w:r w:rsidRPr="001276E3">
        <w:rPr>
          <w:rStyle w:val="Appelnotedebasdep"/>
          <w:rFonts w:ascii="Simplified Arabic" w:hAnsi="Simplified Arabic" w:cs="Simplified Arabic"/>
          <w:sz w:val="24"/>
          <w:szCs w:val="24"/>
        </w:rPr>
        <w:footnoteRef/>
      </w:r>
      <w:r w:rsidRPr="001276E3">
        <w:rPr>
          <w:rFonts w:ascii="Simplified Arabic" w:hAnsi="Simplified Arabic" w:cs="Simplified Arabic"/>
          <w:sz w:val="24"/>
          <w:szCs w:val="24"/>
        </w:rPr>
        <w:t xml:space="preserve"> </w:t>
      </w:r>
      <w:r w:rsidR="0051485C">
        <w:rPr>
          <w:rFonts w:ascii="Simplified Arabic" w:hAnsi="Simplified Arabic" w:cs="Simplified Arabic" w:hint="cs"/>
          <w:sz w:val="24"/>
          <w:szCs w:val="24"/>
          <w:rtl/>
        </w:rPr>
        <w:t xml:space="preserve"> </w:t>
      </w:r>
      <w:r w:rsidR="00A333BD" w:rsidRPr="001276E3">
        <w:rPr>
          <w:rFonts w:ascii="Simplified Arabic" w:hAnsi="Simplified Arabic" w:cs="Simplified Arabic"/>
          <w:sz w:val="24"/>
          <w:szCs w:val="24"/>
          <w:rtl/>
        </w:rPr>
        <w:t xml:space="preserve">ينظر فيصل الاحمر معجم </w:t>
      </w:r>
      <w:proofErr w:type="spellStart"/>
      <w:r w:rsidR="00A333BD" w:rsidRPr="001276E3">
        <w:rPr>
          <w:rFonts w:ascii="Simplified Arabic" w:hAnsi="Simplified Arabic" w:cs="Simplified Arabic"/>
          <w:sz w:val="24"/>
          <w:szCs w:val="24"/>
          <w:rtl/>
        </w:rPr>
        <w:t>السيميائيات</w:t>
      </w:r>
      <w:proofErr w:type="spellEnd"/>
      <w:r w:rsidR="00A333BD" w:rsidRPr="001276E3">
        <w:rPr>
          <w:rFonts w:ascii="Simplified Arabic" w:hAnsi="Simplified Arabic" w:cs="Simplified Arabic"/>
          <w:sz w:val="24"/>
          <w:szCs w:val="24"/>
          <w:rtl/>
        </w:rPr>
        <w:t xml:space="preserve"> صفحه 65 .67.68.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6C9" w:rsidRDefault="001636C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6C" w:rsidRDefault="00A2226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26C" w:rsidRPr="00A2226C" w:rsidRDefault="00A2226C" w:rsidP="00A2226C">
    <w:pPr>
      <w:pStyle w:val="En-tte"/>
      <w:pBdr>
        <w:bottom w:val="thickThinSmallGap" w:sz="24" w:space="1" w:color="622423" w:themeColor="accent2" w:themeShade="7F"/>
      </w:pBdr>
      <w:bidi/>
      <w:jc w:val="both"/>
      <w:rPr>
        <w:rFonts w:ascii="Simplified Arabic" w:eastAsiaTheme="majorEastAsia" w:hAnsi="Simplified Arabic" w:cs="Simplified Arabic"/>
        <w:b/>
        <w:bCs/>
        <w:sz w:val="32"/>
        <w:szCs w:val="32"/>
      </w:rPr>
    </w:pPr>
    <w:r w:rsidRPr="00A2226C">
      <w:rPr>
        <w:rFonts w:ascii="Simplified Arabic" w:eastAsiaTheme="majorEastAsia" w:hAnsi="Simplified Arabic" w:cs="Simplified Arabic"/>
        <w:b/>
        <w:bCs/>
        <w:sz w:val="32"/>
        <w:szCs w:val="32"/>
        <w:rtl/>
      </w:rPr>
      <w:t>مقدمة</w:t>
    </w:r>
  </w:p>
  <w:p w:rsidR="00A2226C" w:rsidRDefault="00A2226C">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5F5" w:rsidRDefault="00EF65F5">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5F5" w:rsidRPr="00EF65F5" w:rsidRDefault="00EF65F5" w:rsidP="00EF65F5">
    <w:pPr>
      <w:pStyle w:val="En-tte"/>
      <w:pBdr>
        <w:bottom w:val="thickThinSmallGap" w:sz="24" w:space="1" w:color="622423" w:themeColor="accent2" w:themeShade="7F"/>
      </w:pBdr>
      <w:bidi/>
      <w:jc w:val="both"/>
      <w:rPr>
        <w:rFonts w:ascii="Simplified Arabic" w:eastAsiaTheme="majorEastAsia" w:hAnsi="Simplified Arabic" w:cs="Simplified Arabic"/>
        <w:b/>
        <w:bCs/>
        <w:sz w:val="32"/>
        <w:szCs w:val="32"/>
      </w:rPr>
    </w:pPr>
    <w:r w:rsidRPr="00EF65F5">
      <w:rPr>
        <w:rFonts w:ascii="Simplified Arabic" w:eastAsiaTheme="majorEastAsia" w:hAnsi="Simplified Arabic" w:cs="Simplified Arabic"/>
        <w:b/>
        <w:bCs/>
        <w:sz w:val="32"/>
        <w:szCs w:val="32"/>
        <w:rtl/>
      </w:rPr>
      <w:t>مدخل</w:t>
    </w:r>
  </w:p>
  <w:p w:rsidR="00EF65F5" w:rsidRDefault="00EF65F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12460"/>
    <w:multiLevelType w:val="hybridMultilevel"/>
    <w:tmpl w:val="AC06F984"/>
    <w:lvl w:ilvl="0" w:tplc="5A9814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06F08CD"/>
    <w:multiLevelType w:val="hybridMultilevel"/>
    <w:tmpl w:val="AC06F984"/>
    <w:lvl w:ilvl="0" w:tplc="5A9814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0F84E41"/>
    <w:multiLevelType w:val="hybridMultilevel"/>
    <w:tmpl w:val="AC06F984"/>
    <w:lvl w:ilvl="0" w:tplc="5A9814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4BB091B"/>
    <w:multiLevelType w:val="hybridMultilevel"/>
    <w:tmpl w:val="B712CDB2"/>
    <w:lvl w:ilvl="0" w:tplc="38BE575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3AB"/>
    <w:rsid w:val="000310A1"/>
    <w:rsid w:val="00076B4C"/>
    <w:rsid w:val="000A25D3"/>
    <w:rsid w:val="000B339B"/>
    <w:rsid w:val="000B6136"/>
    <w:rsid w:val="001276E3"/>
    <w:rsid w:val="001425E4"/>
    <w:rsid w:val="001636C9"/>
    <w:rsid w:val="00165FD9"/>
    <w:rsid w:val="001C7964"/>
    <w:rsid w:val="001E6006"/>
    <w:rsid w:val="0020793B"/>
    <w:rsid w:val="00213B34"/>
    <w:rsid w:val="002B75B2"/>
    <w:rsid w:val="003406EB"/>
    <w:rsid w:val="003853AB"/>
    <w:rsid w:val="00484643"/>
    <w:rsid w:val="0051485C"/>
    <w:rsid w:val="00555461"/>
    <w:rsid w:val="00555787"/>
    <w:rsid w:val="00574E95"/>
    <w:rsid w:val="007B78CB"/>
    <w:rsid w:val="00862F91"/>
    <w:rsid w:val="00891B64"/>
    <w:rsid w:val="008B51AC"/>
    <w:rsid w:val="008E13E1"/>
    <w:rsid w:val="009528CE"/>
    <w:rsid w:val="00A2226C"/>
    <w:rsid w:val="00A333BD"/>
    <w:rsid w:val="00A77523"/>
    <w:rsid w:val="00AA7BEE"/>
    <w:rsid w:val="00AF4C34"/>
    <w:rsid w:val="00BD65EF"/>
    <w:rsid w:val="00BF665C"/>
    <w:rsid w:val="00C14947"/>
    <w:rsid w:val="00C97A10"/>
    <w:rsid w:val="00D21021"/>
    <w:rsid w:val="00D53996"/>
    <w:rsid w:val="00DF1739"/>
    <w:rsid w:val="00DF7AC4"/>
    <w:rsid w:val="00E11D0D"/>
    <w:rsid w:val="00EC21B3"/>
    <w:rsid w:val="00EF65F5"/>
    <w:rsid w:val="00F9528F"/>
    <w:rsid w:val="00FB63E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6E3"/>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33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339B"/>
    <w:rPr>
      <w:rFonts w:ascii="Tahoma" w:hAnsi="Tahoma" w:cs="Tahoma"/>
      <w:sz w:val="16"/>
      <w:szCs w:val="16"/>
    </w:rPr>
  </w:style>
  <w:style w:type="character" w:customStyle="1" w:styleId="tojvnm2t">
    <w:name w:val="tojvnm2t"/>
    <w:basedOn w:val="Policepardfaut"/>
    <w:rsid w:val="00FB63EC"/>
  </w:style>
  <w:style w:type="paragraph" w:styleId="En-tte">
    <w:name w:val="header"/>
    <w:basedOn w:val="Normal"/>
    <w:link w:val="En-tteCar"/>
    <w:uiPriority w:val="99"/>
    <w:unhideWhenUsed/>
    <w:rsid w:val="00A77523"/>
    <w:pPr>
      <w:tabs>
        <w:tab w:val="center" w:pos="4536"/>
        <w:tab w:val="right" w:pos="9072"/>
      </w:tabs>
      <w:spacing w:after="0" w:line="240" w:lineRule="auto"/>
    </w:pPr>
  </w:style>
  <w:style w:type="character" w:customStyle="1" w:styleId="En-tteCar">
    <w:name w:val="En-tête Car"/>
    <w:basedOn w:val="Policepardfaut"/>
    <w:link w:val="En-tte"/>
    <w:uiPriority w:val="99"/>
    <w:rsid w:val="00A77523"/>
  </w:style>
  <w:style w:type="paragraph" w:styleId="Pieddepage">
    <w:name w:val="footer"/>
    <w:basedOn w:val="Normal"/>
    <w:link w:val="PieddepageCar"/>
    <w:uiPriority w:val="99"/>
    <w:unhideWhenUsed/>
    <w:rsid w:val="00A77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7523"/>
  </w:style>
  <w:style w:type="paragraph" w:styleId="Paragraphedeliste">
    <w:name w:val="List Paragraph"/>
    <w:basedOn w:val="Normal"/>
    <w:uiPriority w:val="34"/>
    <w:qFormat/>
    <w:rsid w:val="00D21021"/>
    <w:pPr>
      <w:ind w:left="720"/>
      <w:contextualSpacing/>
    </w:pPr>
  </w:style>
  <w:style w:type="paragraph" w:styleId="Notedebasdepage">
    <w:name w:val="footnote text"/>
    <w:basedOn w:val="Normal"/>
    <w:link w:val="NotedebasdepageCar"/>
    <w:uiPriority w:val="99"/>
    <w:semiHidden/>
    <w:unhideWhenUsed/>
    <w:rsid w:val="00A222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2226C"/>
    <w:rPr>
      <w:sz w:val="20"/>
      <w:szCs w:val="20"/>
    </w:rPr>
  </w:style>
  <w:style w:type="character" w:styleId="Appelnotedebasdep">
    <w:name w:val="footnote reference"/>
    <w:basedOn w:val="Policepardfaut"/>
    <w:uiPriority w:val="99"/>
    <w:semiHidden/>
    <w:unhideWhenUsed/>
    <w:rsid w:val="00A222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6E3"/>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33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339B"/>
    <w:rPr>
      <w:rFonts w:ascii="Tahoma" w:hAnsi="Tahoma" w:cs="Tahoma"/>
      <w:sz w:val="16"/>
      <w:szCs w:val="16"/>
    </w:rPr>
  </w:style>
  <w:style w:type="character" w:customStyle="1" w:styleId="tojvnm2t">
    <w:name w:val="tojvnm2t"/>
    <w:basedOn w:val="Policepardfaut"/>
    <w:rsid w:val="00FB63EC"/>
  </w:style>
  <w:style w:type="paragraph" w:styleId="En-tte">
    <w:name w:val="header"/>
    <w:basedOn w:val="Normal"/>
    <w:link w:val="En-tteCar"/>
    <w:uiPriority w:val="99"/>
    <w:unhideWhenUsed/>
    <w:rsid w:val="00A77523"/>
    <w:pPr>
      <w:tabs>
        <w:tab w:val="center" w:pos="4536"/>
        <w:tab w:val="right" w:pos="9072"/>
      </w:tabs>
      <w:spacing w:after="0" w:line="240" w:lineRule="auto"/>
    </w:pPr>
  </w:style>
  <w:style w:type="character" w:customStyle="1" w:styleId="En-tteCar">
    <w:name w:val="En-tête Car"/>
    <w:basedOn w:val="Policepardfaut"/>
    <w:link w:val="En-tte"/>
    <w:uiPriority w:val="99"/>
    <w:rsid w:val="00A77523"/>
  </w:style>
  <w:style w:type="paragraph" w:styleId="Pieddepage">
    <w:name w:val="footer"/>
    <w:basedOn w:val="Normal"/>
    <w:link w:val="PieddepageCar"/>
    <w:uiPriority w:val="99"/>
    <w:unhideWhenUsed/>
    <w:rsid w:val="00A77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7523"/>
  </w:style>
  <w:style w:type="paragraph" w:styleId="Paragraphedeliste">
    <w:name w:val="List Paragraph"/>
    <w:basedOn w:val="Normal"/>
    <w:uiPriority w:val="34"/>
    <w:qFormat/>
    <w:rsid w:val="00D21021"/>
    <w:pPr>
      <w:ind w:left="720"/>
      <w:contextualSpacing/>
    </w:pPr>
  </w:style>
  <w:style w:type="paragraph" w:styleId="Notedebasdepage">
    <w:name w:val="footnote text"/>
    <w:basedOn w:val="Normal"/>
    <w:link w:val="NotedebasdepageCar"/>
    <w:uiPriority w:val="99"/>
    <w:semiHidden/>
    <w:unhideWhenUsed/>
    <w:rsid w:val="00A222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2226C"/>
    <w:rPr>
      <w:sz w:val="20"/>
      <w:szCs w:val="20"/>
    </w:rPr>
  </w:style>
  <w:style w:type="character" w:styleId="Appelnotedebasdep">
    <w:name w:val="footnote reference"/>
    <w:basedOn w:val="Policepardfaut"/>
    <w:uiPriority w:val="99"/>
    <w:semiHidden/>
    <w:unhideWhenUsed/>
    <w:rsid w:val="00A22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17761">
      <w:bodyDiv w:val="1"/>
      <w:marLeft w:val="0"/>
      <w:marRight w:val="0"/>
      <w:marTop w:val="0"/>
      <w:marBottom w:val="0"/>
      <w:divBdr>
        <w:top w:val="none" w:sz="0" w:space="0" w:color="auto"/>
        <w:left w:val="none" w:sz="0" w:space="0" w:color="auto"/>
        <w:bottom w:val="none" w:sz="0" w:space="0" w:color="auto"/>
        <w:right w:val="none" w:sz="0" w:space="0" w:color="auto"/>
      </w:divBdr>
      <w:divsChild>
        <w:div w:id="1709335755">
          <w:marLeft w:val="0"/>
          <w:marRight w:val="0"/>
          <w:marTop w:val="0"/>
          <w:marBottom w:val="0"/>
          <w:divBdr>
            <w:top w:val="none" w:sz="0" w:space="0" w:color="auto"/>
            <w:left w:val="none" w:sz="0" w:space="0" w:color="auto"/>
            <w:bottom w:val="none" w:sz="0" w:space="0" w:color="auto"/>
            <w:right w:val="none" w:sz="0" w:space="0" w:color="auto"/>
          </w:divBdr>
          <w:divsChild>
            <w:div w:id="1076364988">
              <w:marLeft w:val="0"/>
              <w:marRight w:val="0"/>
              <w:marTop w:val="0"/>
              <w:marBottom w:val="0"/>
              <w:divBdr>
                <w:top w:val="none" w:sz="0" w:space="0" w:color="auto"/>
                <w:left w:val="none" w:sz="0" w:space="0" w:color="auto"/>
                <w:bottom w:val="none" w:sz="0" w:space="0" w:color="auto"/>
                <w:right w:val="none" w:sz="0" w:space="0" w:color="auto"/>
              </w:divBdr>
              <w:divsChild>
                <w:div w:id="1994095596">
                  <w:marLeft w:val="0"/>
                  <w:marRight w:val="0"/>
                  <w:marTop w:val="0"/>
                  <w:marBottom w:val="0"/>
                  <w:divBdr>
                    <w:top w:val="none" w:sz="0" w:space="0" w:color="auto"/>
                    <w:left w:val="none" w:sz="0" w:space="0" w:color="auto"/>
                    <w:bottom w:val="none" w:sz="0" w:space="0" w:color="auto"/>
                    <w:right w:val="none" w:sz="0" w:space="0" w:color="auto"/>
                  </w:divBdr>
                  <w:divsChild>
                    <w:div w:id="931668974">
                      <w:marLeft w:val="0"/>
                      <w:marRight w:val="0"/>
                      <w:marTop w:val="0"/>
                      <w:marBottom w:val="0"/>
                      <w:divBdr>
                        <w:top w:val="none" w:sz="0" w:space="0" w:color="auto"/>
                        <w:left w:val="none" w:sz="0" w:space="0" w:color="auto"/>
                        <w:bottom w:val="none" w:sz="0" w:space="0" w:color="auto"/>
                        <w:right w:val="none" w:sz="0" w:space="0" w:color="auto"/>
                      </w:divBdr>
                      <w:divsChild>
                        <w:div w:id="20701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189686">
          <w:marLeft w:val="0"/>
          <w:marRight w:val="0"/>
          <w:marTop w:val="0"/>
          <w:marBottom w:val="0"/>
          <w:divBdr>
            <w:top w:val="none" w:sz="0" w:space="0" w:color="auto"/>
            <w:left w:val="none" w:sz="0" w:space="0" w:color="auto"/>
            <w:bottom w:val="none" w:sz="0" w:space="0" w:color="auto"/>
            <w:right w:val="none" w:sz="0" w:space="0" w:color="auto"/>
          </w:divBdr>
          <w:divsChild>
            <w:div w:id="1567911609">
              <w:marLeft w:val="0"/>
              <w:marRight w:val="0"/>
              <w:marTop w:val="0"/>
              <w:marBottom w:val="0"/>
              <w:divBdr>
                <w:top w:val="none" w:sz="0" w:space="0" w:color="auto"/>
                <w:left w:val="none" w:sz="0" w:space="0" w:color="auto"/>
                <w:bottom w:val="none" w:sz="0" w:space="0" w:color="auto"/>
                <w:right w:val="none" w:sz="0" w:space="0" w:color="auto"/>
              </w:divBdr>
              <w:divsChild>
                <w:div w:id="1404255485">
                  <w:marLeft w:val="0"/>
                  <w:marRight w:val="0"/>
                  <w:marTop w:val="0"/>
                  <w:marBottom w:val="0"/>
                  <w:divBdr>
                    <w:top w:val="none" w:sz="0" w:space="0" w:color="auto"/>
                    <w:left w:val="none" w:sz="0" w:space="0" w:color="auto"/>
                    <w:bottom w:val="none" w:sz="0" w:space="0" w:color="auto"/>
                    <w:right w:val="none" w:sz="0" w:space="0" w:color="auto"/>
                  </w:divBdr>
                </w:div>
              </w:divsChild>
            </w:div>
            <w:div w:id="438179594">
              <w:marLeft w:val="0"/>
              <w:marRight w:val="0"/>
              <w:marTop w:val="0"/>
              <w:marBottom w:val="0"/>
              <w:divBdr>
                <w:top w:val="none" w:sz="0" w:space="0" w:color="auto"/>
                <w:left w:val="none" w:sz="0" w:space="0" w:color="auto"/>
                <w:bottom w:val="none" w:sz="0" w:space="0" w:color="auto"/>
                <w:right w:val="none" w:sz="0" w:space="0" w:color="auto"/>
              </w:divBdr>
              <w:divsChild>
                <w:div w:id="959149248">
                  <w:marLeft w:val="0"/>
                  <w:marRight w:val="0"/>
                  <w:marTop w:val="0"/>
                  <w:marBottom w:val="0"/>
                  <w:divBdr>
                    <w:top w:val="none" w:sz="0" w:space="0" w:color="auto"/>
                    <w:left w:val="none" w:sz="0" w:space="0" w:color="auto"/>
                    <w:bottom w:val="none" w:sz="0" w:space="0" w:color="auto"/>
                    <w:right w:val="none" w:sz="0" w:space="0" w:color="auto"/>
                  </w:divBdr>
                  <w:divsChild>
                    <w:div w:id="770591260">
                      <w:marLeft w:val="0"/>
                      <w:marRight w:val="0"/>
                      <w:marTop w:val="0"/>
                      <w:marBottom w:val="0"/>
                      <w:divBdr>
                        <w:top w:val="none" w:sz="0" w:space="0" w:color="auto"/>
                        <w:left w:val="none" w:sz="0" w:space="0" w:color="auto"/>
                        <w:bottom w:val="none" w:sz="0" w:space="0" w:color="auto"/>
                        <w:right w:val="none" w:sz="0" w:space="0" w:color="auto"/>
                      </w:divBdr>
                      <w:divsChild>
                        <w:div w:id="1936356978">
                          <w:marLeft w:val="0"/>
                          <w:marRight w:val="0"/>
                          <w:marTop w:val="0"/>
                          <w:marBottom w:val="0"/>
                          <w:divBdr>
                            <w:top w:val="none" w:sz="0" w:space="0" w:color="auto"/>
                            <w:left w:val="none" w:sz="0" w:space="0" w:color="auto"/>
                            <w:bottom w:val="none" w:sz="0" w:space="0" w:color="auto"/>
                            <w:right w:val="none" w:sz="0" w:space="0" w:color="auto"/>
                          </w:divBdr>
                          <w:divsChild>
                            <w:div w:id="1802839709">
                              <w:marLeft w:val="0"/>
                              <w:marRight w:val="0"/>
                              <w:marTop w:val="0"/>
                              <w:marBottom w:val="0"/>
                              <w:divBdr>
                                <w:top w:val="none" w:sz="0" w:space="0" w:color="auto"/>
                                <w:left w:val="none" w:sz="0" w:space="0" w:color="auto"/>
                                <w:bottom w:val="none" w:sz="0" w:space="0" w:color="auto"/>
                                <w:right w:val="none" w:sz="0" w:space="0" w:color="auto"/>
                              </w:divBdr>
                              <w:divsChild>
                                <w:div w:id="1709530044">
                                  <w:marLeft w:val="0"/>
                                  <w:marRight w:val="0"/>
                                  <w:marTop w:val="0"/>
                                  <w:marBottom w:val="0"/>
                                  <w:divBdr>
                                    <w:top w:val="none" w:sz="0" w:space="0" w:color="auto"/>
                                    <w:left w:val="none" w:sz="0" w:space="0" w:color="auto"/>
                                    <w:bottom w:val="none" w:sz="0" w:space="0" w:color="auto"/>
                                    <w:right w:val="none" w:sz="0" w:space="0" w:color="auto"/>
                                  </w:divBdr>
                                  <w:divsChild>
                                    <w:div w:id="734746159">
                                      <w:marLeft w:val="0"/>
                                      <w:marRight w:val="0"/>
                                      <w:marTop w:val="0"/>
                                      <w:marBottom w:val="0"/>
                                      <w:divBdr>
                                        <w:top w:val="none" w:sz="0" w:space="0" w:color="auto"/>
                                        <w:left w:val="none" w:sz="0" w:space="0" w:color="auto"/>
                                        <w:bottom w:val="none" w:sz="0" w:space="0" w:color="auto"/>
                                        <w:right w:val="none" w:sz="0" w:space="0" w:color="auto"/>
                                      </w:divBdr>
                                      <w:divsChild>
                                        <w:div w:id="1362442125">
                                          <w:marLeft w:val="0"/>
                                          <w:marRight w:val="0"/>
                                          <w:marTop w:val="0"/>
                                          <w:marBottom w:val="0"/>
                                          <w:divBdr>
                                            <w:top w:val="none" w:sz="0" w:space="0" w:color="auto"/>
                                            <w:left w:val="none" w:sz="0" w:space="0" w:color="auto"/>
                                            <w:bottom w:val="none" w:sz="0" w:space="0" w:color="auto"/>
                                            <w:right w:val="none" w:sz="0" w:space="0" w:color="auto"/>
                                          </w:divBdr>
                                        </w:div>
                                        <w:div w:id="520123902">
                                          <w:marLeft w:val="0"/>
                                          <w:marRight w:val="0"/>
                                          <w:marTop w:val="0"/>
                                          <w:marBottom w:val="0"/>
                                          <w:divBdr>
                                            <w:top w:val="none" w:sz="0" w:space="0" w:color="auto"/>
                                            <w:left w:val="none" w:sz="0" w:space="0" w:color="auto"/>
                                            <w:bottom w:val="none" w:sz="0" w:space="0" w:color="auto"/>
                                            <w:right w:val="none" w:sz="0" w:space="0" w:color="auto"/>
                                          </w:divBdr>
                                          <w:divsChild>
                                            <w:div w:id="889344590">
                                              <w:marLeft w:val="0"/>
                                              <w:marRight w:val="0"/>
                                              <w:marTop w:val="0"/>
                                              <w:marBottom w:val="0"/>
                                              <w:divBdr>
                                                <w:top w:val="none" w:sz="0" w:space="0" w:color="auto"/>
                                                <w:left w:val="none" w:sz="0" w:space="0" w:color="auto"/>
                                                <w:bottom w:val="none" w:sz="0" w:space="0" w:color="auto"/>
                                                <w:right w:val="none" w:sz="0" w:space="0" w:color="auto"/>
                                              </w:divBdr>
                                              <w:divsChild>
                                                <w:div w:id="101850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5592762">
          <w:marLeft w:val="0"/>
          <w:marRight w:val="0"/>
          <w:marTop w:val="0"/>
          <w:marBottom w:val="0"/>
          <w:divBdr>
            <w:top w:val="none" w:sz="0" w:space="0" w:color="auto"/>
            <w:left w:val="none" w:sz="0" w:space="0" w:color="auto"/>
            <w:bottom w:val="none" w:sz="0" w:space="0" w:color="auto"/>
            <w:right w:val="none" w:sz="0" w:space="0" w:color="auto"/>
          </w:divBdr>
        </w:div>
        <w:div w:id="400249869">
          <w:marLeft w:val="0"/>
          <w:marRight w:val="0"/>
          <w:marTop w:val="0"/>
          <w:marBottom w:val="0"/>
          <w:divBdr>
            <w:top w:val="none" w:sz="0" w:space="0" w:color="auto"/>
            <w:left w:val="none" w:sz="0" w:space="0" w:color="auto"/>
            <w:bottom w:val="none" w:sz="0" w:space="0" w:color="auto"/>
            <w:right w:val="none" w:sz="0" w:space="0" w:color="auto"/>
          </w:divBdr>
          <w:divsChild>
            <w:div w:id="778377362">
              <w:marLeft w:val="0"/>
              <w:marRight w:val="0"/>
              <w:marTop w:val="0"/>
              <w:marBottom w:val="0"/>
              <w:divBdr>
                <w:top w:val="none" w:sz="0" w:space="0" w:color="auto"/>
                <w:left w:val="none" w:sz="0" w:space="0" w:color="auto"/>
                <w:bottom w:val="none" w:sz="0" w:space="0" w:color="auto"/>
                <w:right w:val="none" w:sz="0" w:space="0" w:color="auto"/>
              </w:divBdr>
              <w:divsChild>
                <w:div w:id="1937901236">
                  <w:marLeft w:val="0"/>
                  <w:marRight w:val="0"/>
                  <w:marTop w:val="0"/>
                  <w:marBottom w:val="0"/>
                  <w:divBdr>
                    <w:top w:val="none" w:sz="0" w:space="0" w:color="auto"/>
                    <w:left w:val="none" w:sz="0" w:space="0" w:color="auto"/>
                    <w:bottom w:val="none" w:sz="0" w:space="0" w:color="auto"/>
                    <w:right w:val="none" w:sz="0" w:space="0" w:color="auto"/>
                  </w:divBdr>
                  <w:divsChild>
                    <w:div w:id="1964724820">
                      <w:marLeft w:val="0"/>
                      <w:marRight w:val="0"/>
                      <w:marTop w:val="0"/>
                      <w:marBottom w:val="0"/>
                      <w:divBdr>
                        <w:top w:val="none" w:sz="0" w:space="0" w:color="auto"/>
                        <w:left w:val="none" w:sz="0" w:space="0" w:color="auto"/>
                        <w:bottom w:val="none" w:sz="0" w:space="0" w:color="auto"/>
                        <w:right w:val="none" w:sz="0" w:space="0" w:color="auto"/>
                      </w:divBdr>
                      <w:divsChild>
                        <w:div w:id="1113597714">
                          <w:marLeft w:val="0"/>
                          <w:marRight w:val="0"/>
                          <w:marTop w:val="0"/>
                          <w:marBottom w:val="0"/>
                          <w:divBdr>
                            <w:top w:val="none" w:sz="0" w:space="0" w:color="auto"/>
                            <w:left w:val="none" w:sz="0" w:space="0" w:color="auto"/>
                            <w:bottom w:val="none" w:sz="0" w:space="0" w:color="auto"/>
                            <w:right w:val="none" w:sz="0" w:space="0" w:color="auto"/>
                          </w:divBdr>
                          <w:divsChild>
                            <w:div w:id="1939169113">
                              <w:marLeft w:val="0"/>
                              <w:marRight w:val="0"/>
                              <w:marTop w:val="0"/>
                              <w:marBottom w:val="0"/>
                              <w:divBdr>
                                <w:top w:val="none" w:sz="0" w:space="0" w:color="auto"/>
                                <w:left w:val="none" w:sz="0" w:space="0" w:color="auto"/>
                                <w:bottom w:val="none" w:sz="0" w:space="0" w:color="auto"/>
                                <w:right w:val="none" w:sz="0" w:space="0" w:color="auto"/>
                              </w:divBdr>
                              <w:divsChild>
                                <w:div w:id="1730106897">
                                  <w:marLeft w:val="0"/>
                                  <w:marRight w:val="0"/>
                                  <w:marTop w:val="0"/>
                                  <w:marBottom w:val="0"/>
                                  <w:divBdr>
                                    <w:top w:val="none" w:sz="0" w:space="0" w:color="auto"/>
                                    <w:left w:val="none" w:sz="0" w:space="0" w:color="auto"/>
                                    <w:bottom w:val="none" w:sz="0" w:space="0" w:color="auto"/>
                                    <w:right w:val="none" w:sz="0" w:space="0" w:color="auto"/>
                                  </w:divBdr>
                                </w:div>
                              </w:divsChild>
                            </w:div>
                            <w:div w:id="1047334204">
                              <w:marLeft w:val="0"/>
                              <w:marRight w:val="0"/>
                              <w:marTop w:val="0"/>
                              <w:marBottom w:val="0"/>
                              <w:divBdr>
                                <w:top w:val="none" w:sz="0" w:space="0" w:color="auto"/>
                                <w:left w:val="none" w:sz="0" w:space="0" w:color="auto"/>
                                <w:bottom w:val="none" w:sz="0" w:space="0" w:color="auto"/>
                                <w:right w:val="none" w:sz="0" w:space="0" w:color="auto"/>
                              </w:divBdr>
                              <w:divsChild>
                                <w:div w:id="1835608622">
                                  <w:marLeft w:val="0"/>
                                  <w:marRight w:val="0"/>
                                  <w:marTop w:val="0"/>
                                  <w:marBottom w:val="0"/>
                                  <w:divBdr>
                                    <w:top w:val="none" w:sz="0" w:space="0" w:color="auto"/>
                                    <w:left w:val="none" w:sz="0" w:space="0" w:color="auto"/>
                                    <w:bottom w:val="none" w:sz="0" w:space="0" w:color="auto"/>
                                    <w:right w:val="none" w:sz="0" w:space="0" w:color="auto"/>
                                  </w:divBdr>
                                  <w:divsChild>
                                    <w:div w:id="1240753332">
                                      <w:marLeft w:val="0"/>
                                      <w:marRight w:val="0"/>
                                      <w:marTop w:val="0"/>
                                      <w:marBottom w:val="0"/>
                                      <w:divBdr>
                                        <w:top w:val="none" w:sz="0" w:space="0" w:color="auto"/>
                                        <w:left w:val="none" w:sz="0" w:space="0" w:color="auto"/>
                                        <w:bottom w:val="none" w:sz="0" w:space="0" w:color="auto"/>
                                        <w:right w:val="none" w:sz="0" w:space="0" w:color="auto"/>
                                      </w:divBdr>
                                      <w:divsChild>
                                        <w:div w:id="1534729573">
                                          <w:marLeft w:val="0"/>
                                          <w:marRight w:val="0"/>
                                          <w:marTop w:val="0"/>
                                          <w:marBottom w:val="0"/>
                                          <w:divBdr>
                                            <w:top w:val="none" w:sz="0" w:space="0" w:color="auto"/>
                                            <w:left w:val="none" w:sz="0" w:space="0" w:color="auto"/>
                                            <w:bottom w:val="none" w:sz="0" w:space="0" w:color="auto"/>
                                            <w:right w:val="none" w:sz="0" w:space="0" w:color="auto"/>
                                          </w:divBdr>
                                          <w:divsChild>
                                            <w:div w:id="193832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251545">
      <w:bodyDiv w:val="1"/>
      <w:marLeft w:val="0"/>
      <w:marRight w:val="0"/>
      <w:marTop w:val="0"/>
      <w:marBottom w:val="0"/>
      <w:divBdr>
        <w:top w:val="none" w:sz="0" w:space="0" w:color="auto"/>
        <w:left w:val="none" w:sz="0" w:space="0" w:color="auto"/>
        <w:bottom w:val="none" w:sz="0" w:space="0" w:color="auto"/>
        <w:right w:val="none" w:sz="0" w:space="0" w:color="auto"/>
      </w:divBdr>
      <w:divsChild>
        <w:div w:id="197279781">
          <w:marLeft w:val="0"/>
          <w:marRight w:val="0"/>
          <w:marTop w:val="0"/>
          <w:marBottom w:val="0"/>
          <w:divBdr>
            <w:top w:val="none" w:sz="0" w:space="0" w:color="auto"/>
            <w:left w:val="none" w:sz="0" w:space="0" w:color="auto"/>
            <w:bottom w:val="none" w:sz="0" w:space="0" w:color="auto"/>
            <w:right w:val="none" w:sz="0" w:space="0" w:color="auto"/>
          </w:divBdr>
          <w:divsChild>
            <w:div w:id="865212908">
              <w:marLeft w:val="0"/>
              <w:marRight w:val="0"/>
              <w:marTop w:val="0"/>
              <w:marBottom w:val="0"/>
              <w:divBdr>
                <w:top w:val="none" w:sz="0" w:space="0" w:color="auto"/>
                <w:left w:val="none" w:sz="0" w:space="0" w:color="auto"/>
                <w:bottom w:val="none" w:sz="0" w:space="0" w:color="auto"/>
                <w:right w:val="none" w:sz="0" w:space="0" w:color="auto"/>
              </w:divBdr>
              <w:divsChild>
                <w:div w:id="1557400835">
                  <w:marLeft w:val="0"/>
                  <w:marRight w:val="0"/>
                  <w:marTop w:val="0"/>
                  <w:marBottom w:val="0"/>
                  <w:divBdr>
                    <w:top w:val="none" w:sz="0" w:space="0" w:color="auto"/>
                    <w:left w:val="none" w:sz="0" w:space="0" w:color="auto"/>
                    <w:bottom w:val="none" w:sz="0" w:space="0" w:color="auto"/>
                    <w:right w:val="none" w:sz="0" w:space="0" w:color="auto"/>
                  </w:divBdr>
                  <w:divsChild>
                    <w:div w:id="917447598">
                      <w:marLeft w:val="0"/>
                      <w:marRight w:val="0"/>
                      <w:marTop w:val="0"/>
                      <w:marBottom w:val="0"/>
                      <w:divBdr>
                        <w:top w:val="none" w:sz="0" w:space="0" w:color="auto"/>
                        <w:left w:val="none" w:sz="0" w:space="0" w:color="auto"/>
                        <w:bottom w:val="none" w:sz="0" w:space="0" w:color="auto"/>
                        <w:right w:val="none" w:sz="0" w:space="0" w:color="auto"/>
                      </w:divBdr>
                      <w:divsChild>
                        <w:div w:id="108299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45928">
          <w:marLeft w:val="0"/>
          <w:marRight w:val="0"/>
          <w:marTop w:val="0"/>
          <w:marBottom w:val="0"/>
          <w:divBdr>
            <w:top w:val="none" w:sz="0" w:space="0" w:color="auto"/>
            <w:left w:val="none" w:sz="0" w:space="0" w:color="auto"/>
            <w:bottom w:val="none" w:sz="0" w:space="0" w:color="auto"/>
            <w:right w:val="none" w:sz="0" w:space="0" w:color="auto"/>
          </w:divBdr>
          <w:divsChild>
            <w:div w:id="391806690">
              <w:marLeft w:val="0"/>
              <w:marRight w:val="0"/>
              <w:marTop w:val="0"/>
              <w:marBottom w:val="0"/>
              <w:divBdr>
                <w:top w:val="none" w:sz="0" w:space="0" w:color="auto"/>
                <w:left w:val="none" w:sz="0" w:space="0" w:color="auto"/>
                <w:bottom w:val="none" w:sz="0" w:space="0" w:color="auto"/>
                <w:right w:val="none" w:sz="0" w:space="0" w:color="auto"/>
              </w:divBdr>
              <w:divsChild>
                <w:div w:id="902910949">
                  <w:marLeft w:val="0"/>
                  <w:marRight w:val="0"/>
                  <w:marTop w:val="0"/>
                  <w:marBottom w:val="0"/>
                  <w:divBdr>
                    <w:top w:val="none" w:sz="0" w:space="0" w:color="auto"/>
                    <w:left w:val="none" w:sz="0" w:space="0" w:color="auto"/>
                    <w:bottom w:val="none" w:sz="0" w:space="0" w:color="auto"/>
                    <w:right w:val="none" w:sz="0" w:space="0" w:color="auto"/>
                  </w:divBdr>
                  <w:divsChild>
                    <w:div w:id="773861217">
                      <w:marLeft w:val="0"/>
                      <w:marRight w:val="0"/>
                      <w:marTop w:val="0"/>
                      <w:marBottom w:val="0"/>
                      <w:divBdr>
                        <w:top w:val="none" w:sz="0" w:space="0" w:color="auto"/>
                        <w:left w:val="none" w:sz="0" w:space="0" w:color="auto"/>
                        <w:bottom w:val="none" w:sz="0" w:space="0" w:color="auto"/>
                        <w:right w:val="none" w:sz="0" w:space="0" w:color="auto"/>
                      </w:divBdr>
                      <w:divsChild>
                        <w:div w:id="1519536568">
                          <w:marLeft w:val="0"/>
                          <w:marRight w:val="0"/>
                          <w:marTop w:val="0"/>
                          <w:marBottom w:val="0"/>
                          <w:divBdr>
                            <w:top w:val="none" w:sz="0" w:space="0" w:color="auto"/>
                            <w:left w:val="none" w:sz="0" w:space="0" w:color="auto"/>
                            <w:bottom w:val="none" w:sz="0" w:space="0" w:color="auto"/>
                            <w:right w:val="none" w:sz="0" w:space="0" w:color="auto"/>
                          </w:divBdr>
                          <w:divsChild>
                            <w:div w:id="1957104806">
                              <w:marLeft w:val="0"/>
                              <w:marRight w:val="0"/>
                              <w:marTop w:val="0"/>
                              <w:marBottom w:val="0"/>
                              <w:divBdr>
                                <w:top w:val="none" w:sz="0" w:space="0" w:color="auto"/>
                                <w:left w:val="none" w:sz="0" w:space="0" w:color="auto"/>
                                <w:bottom w:val="none" w:sz="0" w:space="0" w:color="auto"/>
                                <w:right w:val="none" w:sz="0" w:space="0" w:color="auto"/>
                              </w:divBdr>
                              <w:divsChild>
                                <w:div w:id="1974863808">
                                  <w:marLeft w:val="0"/>
                                  <w:marRight w:val="0"/>
                                  <w:marTop w:val="0"/>
                                  <w:marBottom w:val="0"/>
                                  <w:divBdr>
                                    <w:top w:val="none" w:sz="0" w:space="0" w:color="auto"/>
                                    <w:left w:val="none" w:sz="0" w:space="0" w:color="auto"/>
                                    <w:bottom w:val="none" w:sz="0" w:space="0" w:color="auto"/>
                                    <w:right w:val="none" w:sz="0" w:space="0" w:color="auto"/>
                                  </w:divBdr>
                                </w:div>
                                <w:div w:id="476263651">
                                  <w:marLeft w:val="0"/>
                                  <w:marRight w:val="0"/>
                                  <w:marTop w:val="0"/>
                                  <w:marBottom w:val="0"/>
                                  <w:divBdr>
                                    <w:top w:val="none" w:sz="0" w:space="0" w:color="auto"/>
                                    <w:left w:val="none" w:sz="0" w:space="0" w:color="auto"/>
                                    <w:bottom w:val="none" w:sz="0" w:space="0" w:color="auto"/>
                                    <w:right w:val="none" w:sz="0" w:space="0" w:color="auto"/>
                                  </w:divBdr>
                                  <w:divsChild>
                                    <w:div w:id="1924339574">
                                      <w:marLeft w:val="0"/>
                                      <w:marRight w:val="0"/>
                                      <w:marTop w:val="0"/>
                                      <w:marBottom w:val="0"/>
                                      <w:divBdr>
                                        <w:top w:val="none" w:sz="0" w:space="0" w:color="auto"/>
                                        <w:left w:val="none" w:sz="0" w:space="0" w:color="auto"/>
                                        <w:bottom w:val="none" w:sz="0" w:space="0" w:color="auto"/>
                                        <w:right w:val="none" w:sz="0" w:space="0" w:color="auto"/>
                                      </w:divBdr>
                                      <w:divsChild>
                                        <w:div w:id="120960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464535">
          <w:marLeft w:val="0"/>
          <w:marRight w:val="0"/>
          <w:marTop w:val="0"/>
          <w:marBottom w:val="0"/>
          <w:divBdr>
            <w:top w:val="none" w:sz="0" w:space="0" w:color="auto"/>
            <w:left w:val="none" w:sz="0" w:space="0" w:color="auto"/>
            <w:bottom w:val="none" w:sz="0" w:space="0" w:color="auto"/>
            <w:right w:val="none" w:sz="0" w:space="0" w:color="auto"/>
          </w:divBdr>
          <w:divsChild>
            <w:div w:id="1243950098">
              <w:marLeft w:val="0"/>
              <w:marRight w:val="0"/>
              <w:marTop w:val="0"/>
              <w:marBottom w:val="0"/>
              <w:divBdr>
                <w:top w:val="none" w:sz="0" w:space="0" w:color="auto"/>
                <w:left w:val="none" w:sz="0" w:space="0" w:color="auto"/>
                <w:bottom w:val="none" w:sz="0" w:space="0" w:color="auto"/>
                <w:right w:val="none" w:sz="0" w:space="0" w:color="auto"/>
              </w:divBdr>
              <w:divsChild>
                <w:div w:id="843087049">
                  <w:marLeft w:val="0"/>
                  <w:marRight w:val="0"/>
                  <w:marTop w:val="0"/>
                  <w:marBottom w:val="0"/>
                  <w:divBdr>
                    <w:top w:val="none" w:sz="0" w:space="0" w:color="auto"/>
                    <w:left w:val="none" w:sz="0" w:space="0" w:color="auto"/>
                    <w:bottom w:val="none" w:sz="0" w:space="0" w:color="auto"/>
                    <w:right w:val="none" w:sz="0" w:space="0" w:color="auto"/>
                  </w:divBdr>
                  <w:divsChild>
                    <w:div w:id="966662437">
                      <w:marLeft w:val="0"/>
                      <w:marRight w:val="0"/>
                      <w:marTop w:val="0"/>
                      <w:marBottom w:val="0"/>
                      <w:divBdr>
                        <w:top w:val="none" w:sz="0" w:space="0" w:color="auto"/>
                        <w:left w:val="none" w:sz="0" w:space="0" w:color="auto"/>
                        <w:bottom w:val="none" w:sz="0" w:space="0" w:color="auto"/>
                        <w:right w:val="none" w:sz="0" w:space="0" w:color="auto"/>
                      </w:divBdr>
                      <w:divsChild>
                        <w:div w:id="1901282727">
                          <w:marLeft w:val="0"/>
                          <w:marRight w:val="0"/>
                          <w:marTop w:val="0"/>
                          <w:marBottom w:val="0"/>
                          <w:divBdr>
                            <w:top w:val="none" w:sz="0" w:space="0" w:color="auto"/>
                            <w:left w:val="none" w:sz="0" w:space="0" w:color="auto"/>
                            <w:bottom w:val="none" w:sz="0" w:space="0" w:color="auto"/>
                            <w:right w:val="none" w:sz="0" w:space="0" w:color="auto"/>
                          </w:divBdr>
                          <w:divsChild>
                            <w:div w:id="634330761">
                              <w:marLeft w:val="0"/>
                              <w:marRight w:val="0"/>
                              <w:marTop w:val="0"/>
                              <w:marBottom w:val="0"/>
                              <w:divBdr>
                                <w:top w:val="none" w:sz="0" w:space="0" w:color="auto"/>
                                <w:left w:val="none" w:sz="0" w:space="0" w:color="auto"/>
                                <w:bottom w:val="none" w:sz="0" w:space="0" w:color="auto"/>
                                <w:right w:val="none" w:sz="0" w:space="0" w:color="auto"/>
                              </w:divBdr>
                              <w:divsChild>
                                <w:div w:id="1955399970">
                                  <w:marLeft w:val="0"/>
                                  <w:marRight w:val="0"/>
                                  <w:marTop w:val="0"/>
                                  <w:marBottom w:val="0"/>
                                  <w:divBdr>
                                    <w:top w:val="none" w:sz="0" w:space="0" w:color="auto"/>
                                    <w:left w:val="none" w:sz="0" w:space="0" w:color="auto"/>
                                    <w:bottom w:val="none" w:sz="0" w:space="0" w:color="auto"/>
                                    <w:right w:val="none" w:sz="0" w:space="0" w:color="auto"/>
                                  </w:divBdr>
                                </w:div>
                                <w:div w:id="273291747">
                                  <w:marLeft w:val="0"/>
                                  <w:marRight w:val="0"/>
                                  <w:marTop w:val="0"/>
                                  <w:marBottom w:val="0"/>
                                  <w:divBdr>
                                    <w:top w:val="none" w:sz="0" w:space="0" w:color="auto"/>
                                    <w:left w:val="none" w:sz="0" w:space="0" w:color="auto"/>
                                    <w:bottom w:val="none" w:sz="0" w:space="0" w:color="auto"/>
                                    <w:right w:val="none" w:sz="0" w:space="0" w:color="auto"/>
                                  </w:divBdr>
                                  <w:divsChild>
                                    <w:div w:id="668143998">
                                      <w:marLeft w:val="0"/>
                                      <w:marRight w:val="0"/>
                                      <w:marTop w:val="0"/>
                                      <w:marBottom w:val="0"/>
                                      <w:divBdr>
                                        <w:top w:val="none" w:sz="0" w:space="0" w:color="auto"/>
                                        <w:left w:val="none" w:sz="0" w:space="0" w:color="auto"/>
                                        <w:bottom w:val="none" w:sz="0" w:space="0" w:color="auto"/>
                                        <w:right w:val="none" w:sz="0" w:space="0" w:color="auto"/>
                                      </w:divBdr>
                                      <w:divsChild>
                                        <w:div w:id="149568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42058">
          <w:marLeft w:val="0"/>
          <w:marRight w:val="0"/>
          <w:marTop w:val="0"/>
          <w:marBottom w:val="0"/>
          <w:divBdr>
            <w:top w:val="none" w:sz="0" w:space="0" w:color="auto"/>
            <w:left w:val="none" w:sz="0" w:space="0" w:color="auto"/>
            <w:bottom w:val="none" w:sz="0" w:space="0" w:color="auto"/>
            <w:right w:val="none" w:sz="0" w:space="0" w:color="auto"/>
          </w:divBdr>
          <w:divsChild>
            <w:div w:id="263419071">
              <w:marLeft w:val="0"/>
              <w:marRight w:val="0"/>
              <w:marTop w:val="0"/>
              <w:marBottom w:val="0"/>
              <w:divBdr>
                <w:top w:val="none" w:sz="0" w:space="0" w:color="auto"/>
                <w:left w:val="none" w:sz="0" w:space="0" w:color="auto"/>
                <w:bottom w:val="none" w:sz="0" w:space="0" w:color="auto"/>
                <w:right w:val="none" w:sz="0" w:space="0" w:color="auto"/>
              </w:divBdr>
              <w:divsChild>
                <w:div w:id="65394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14561">
      <w:bodyDiv w:val="1"/>
      <w:marLeft w:val="0"/>
      <w:marRight w:val="0"/>
      <w:marTop w:val="0"/>
      <w:marBottom w:val="0"/>
      <w:divBdr>
        <w:top w:val="none" w:sz="0" w:space="0" w:color="auto"/>
        <w:left w:val="none" w:sz="0" w:space="0" w:color="auto"/>
        <w:bottom w:val="none" w:sz="0" w:space="0" w:color="auto"/>
        <w:right w:val="none" w:sz="0" w:space="0" w:color="auto"/>
      </w:divBdr>
      <w:divsChild>
        <w:div w:id="1795557863">
          <w:marLeft w:val="0"/>
          <w:marRight w:val="0"/>
          <w:marTop w:val="0"/>
          <w:marBottom w:val="0"/>
          <w:divBdr>
            <w:top w:val="none" w:sz="0" w:space="0" w:color="auto"/>
            <w:left w:val="none" w:sz="0" w:space="0" w:color="auto"/>
            <w:bottom w:val="none" w:sz="0" w:space="0" w:color="auto"/>
            <w:right w:val="none" w:sz="0" w:space="0" w:color="auto"/>
          </w:divBdr>
          <w:divsChild>
            <w:div w:id="1555655844">
              <w:marLeft w:val="0"/>
              <w:marRight w:val="0"/>
              <w:marTop w:val="0"/>
              <w:marBottom w:val="0"/>
              <w:divBdr>
                <w:top w:val="none" w:sz="0" w:space="0" w:color="auto"/>
                <w:left w:val="none" w:sz="0" w:space="0" w:color="auto"/>
                <w:bottom w:val="none" w:sz="0" w:space="0" w:color="auto"/>
                <w:right w:val="none" w:sz="0" w:space="0" w:color="auto"/>
              </w:divBdr>
              <w:divsChild>
                <w:div w:id="1234242913">
                  <w:marLeft w:val="0"/>
                  <w:marRight w:val="0"/>
                  <w:marTop w:val="0"/>
                  <w:marBottom w:val="0"/>
                  <w:divBdr>
                    <w:top w:val="none" w:sz="0" w:space="0" w:color="auto"/>
                    <w:left w:val="none" w:sz="0" w:space="0" w:color="auto"/>
                    <w:bottom w:val="none" w:sz="0" w:space="0" w:color="auto"/>
                    <w:right w:val="none" w:sz="0" w:space="0" w:color="auto"/>
                  </w:divBdr>
                  <w:divsChild>
                    <w:div w:id="986788783">
                      <w:marLeft w:val="0"/>
                      <w:marRight w:val="0"/>
                      <w:marTop w:val="0"/>
                      <w:marBottom w:val="0"/>
                      <w:divBdr>
                        <w:top w:val="none" w:sz="0" w:space="0" w:color="auto"/>
                        <w:left w:val="none" w:sz="0" w:space="0" w:color="auto"/>
                        <w:bottom w:val="none" w:sz="0" w:space="0" w:color="auto"/>
                        <w:right w:val="none" w:sz="0" w:space="0" w:color="auto"/>
                      </w:divBdr>
                      <w:divsChild>
                        <w:div w:id="16779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552763">
          <w:marLeft w:val="0"/>
          <w:marRight w:val="0"/>
          <w:marTop w:val="0"/>
          <w:marBottom w:val="0"/>
          <w:divBdr>
            <w:top w:val="none" w:sz="0" w:space="0" w:color="auto"/>
            <w:left w:val="none" w:sz="0" w:space="0" w:color="auto"/>
            <w:bottom w:val="none" w:sz="0" w:space="0" w:color="auto"/>
            <w:right w:val="none" w:sz="0" w:space="0" w:color="auto"/>
          </w:divBdr>
          <w:divsChild>
            <w:div w:id="1366325166">
              <w:marLeft w:val="0"/>
              <w:marRight w:val="0"/>
              <w:marTop w:val="0"/>
              <w:marBottom w:val="0"/>
              <w:divBdr>
                <w:top w:val="none" w:sz="0" w:space="0" w:color="auto"/>
                <w:left w:val="none" w:sz="0" w:space="0" w:color="auto"/>
                <w:bottom w:val="none" w:sz="0" w:space="0" w:color="auto"/>
                <w:right w:val="none" w:sz="0" w:space="0" w:color="auto"/>
              </w:divBdr>
              <w:divsChild>
                <w:div w:id="1455901400">
                  <w:marLeft w:val="0"/>
                  <w:marRight w:val="0"/>
                  <w:marTop w:val="0"/>
                  <w:marBottom w:val="0"/>
                  <w:divBdr>
                    <w:top w:val="none" w:sz="0" w:space="0" w:color="auto"/>
                    <w:left w:val="none" w:sz="0" w:space="0" w:color="auto"/>
                    <w:bottom w:val="none" w:sz="0" w:space="0" w:color="auto"/>
                    <w:right w:val="none" w:sz="0" w:space="0" w:color="auto"/>
                  </w:divBdr>
                  <w:divsChild>
                    <w:div w:id="1179737514">
                      <w:marLeft w:val="0"/>
                      <w:marRight w:val="0"/>
                      <w:marTop w:val="0"/>
                      <w:marBottom w:val="0"/>
                      <w:divBdr>
                        <w:top w:val="none" w:sz="0" w:space="0" w:color="auto"/>
                        <w:left w:val="none" w:sz="0" w:space="0" w:color="auto"/>
                        <w:bottom w:val="none" w:sz="0" w:space="0" w:color="auto"/>
                        <w:right w:val="none" w:sz="0" w:space="0" w:color="auto"/>
                      </w:divBdr>
                      <w:divsChild>
                        <w:div w:id="977685411">
                          <w:marLeft w:val="0"/>
                          <w:marRight w:val="0"/>
                          <w:marTop w:val="0"/>
                          <w:marBottom w:val="0"/>
                          <w:divBdr>
                            <w:top w:val="none" w:sz="0" w:space="0" w:color="auto"/>
                            <w:left w:val="none" w:sz="0" w:space="0" w:color="auto"/>
                            <w:bottom w:val="none" w:sz="0" w:space="0" w:color="auto"/>
                            <w:right w:val="none" w:sz="0" w:space="0" w:color="auto"/>
                          </w:divBdr>
                          <w:divsChild>
                            <w:div w:id="1280186548">
                              <w:marLeft w:val="0"/>
                              <w:marRight w:val="0"/>
                              <w:marTop w:val="0"/>
                              <w:marBottom w:val="0"/>
                              <w:divBdr>
                                <w:top w:val="none" w:sz="0" w:space="0" w:color="auto"/>
                                <w:left w:val="none" w:sz="0" w:space="0" w:color="auto"/>
                                <w:bottom w:val="none" w:sz="0" w:space="0" w:color="auto"/>
                                <w:right w:val="none" w:sz="0" w:space="0" w:color="auto"/>
                              </w:divBdr>
                              <w:divsChild>
                                <w:div w:id="1654867389">
                                  <w:marLeft w:val="0"/>
                                  <w:marRight w:val="0"/>
                                  <w:marTop w:val="0"/>
                                  <w:marBottom w:val="0"/>
                                  <w:divBdr>
                                    <w:top w:val="none" w:sz="0" w:space="0" w:color="auto"/>
                                    <w:left w:val="none" w:sz="0" w:space="0" w:color="auto"/>
                                    <w:bottom w:val="none" w:sz="0" w:space="0" w:color="auto"/>
                                    <w:right w:val="none" w:sz="0" w:space="0" w:color="auto"/>
                                  </w:divBdr>
                                </w:div>
                                <w:div w:id="775559435">
                                  <w:marLeft w:val="0"/>
                                  <w:marRight w:val="0"/>
                                  <w:marTop w:val="0"/>
                                  <w:marBottom w:val="0"/>
                                  <w:divBdr>
                                    <w:top w:val="none" w:sz="0" w:space="0" w:color="auto"/>
                                    <w:left w:val="none" w:sz="0" w:space="0" w:color="auto"/>
                                    <w:bottom w:val="none" w:sz="0" w:space="0" w:color="auto"/>
                                    <w:right w:val="none" w:sz="0" w:space="0" w:color="auto"/>
                                  </w:divBdr>
                                  <w:divsChild>
                                    <w:div w:id="836044425">
                                      <w:marLeft w:val="0"/>
                                      <w:marRight w:val="0"/>
                                      <w:marTop w:val="0"/>
                                      <w:marBottom w:val="0"/>
                                      <w:divBdr>
                                        <w:top w:val="none" w:sz="0" w:space="0" w:color="auto"/>
                                        <w:left w:val="none" w:sz="0" w:space="0" w:color="auto"/>
                                        <w:bottom w:val="none" w:sz="0" w:space="0" w:color="auto"/>
                                        <w:right w:val="none" w:sz="0" w:space="0" w:color="auto"/>
                                      </w:divBdr>
                                      <w:divsChild>
                                        <w:div w:id="17538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909887">
      <w:bodyDiv w:val="1"/>
      <w:marLeft w:val="0"/>
      <w:marRight w:val="0"/>
      <w:marTop w:val="0"/>
      <w:marBottom w:val="0"/>
      <w:divBdr>
        <w:top w:val="none" w:sz="0" w:space="0" w:color="auto"/>
        <w:left w:val="none" w:sz="0" w:space="0" w:color="auto"/>
        <w:bottom w:val="none" w:sz="0" w:space="0" w:color="auto"/>
        <w:right w:val="none" w:sz="0" w:space="0" w:color="auto"/>
      </w:divBdr>
      <w:divsChild>
        <w:div w:id="160005289">
          <w:marLeft w:val="0"/>
          <w:marRight w:val="0"/>
          <w:marTop w:val="0"/>
          <w:marBottom w:val="0"/>
          <w:divBdr>
            <w:top w:val="none" w:sz="0" w:space="0" w:color="auto"/>
            <w:left w:val="none" w:sz="0" w:space="0" w:color="auto"/>
            <w:bottom w:val="none" w:sz="0" w:space="0" w:color="auto"/>
            <w:right w:val="none" w:sz="0" w:space="0" w:color="auto"/>
          </w:divBdr>
          <w:divsChild>
            <w:div w:id="1896773237">
              <w:marLeft w:val="0"/>
              <w:marRight w:val="0"/>
              <w:marTop w:val="0"/>
              <w:marBottom w:val="0"/>
              <w:divBdr>
                <w:top w:val="none" w:sz="0" w:space="0" w:color="auto"/>
                <w:left w:val="none" w:sz="0" w:space="0" w:color="auto"/>
                <w:bottom w:val="none" w:sz="0" w:space="0" w:color="auto"/>
                <w:right w:val="none" w:sz="0" w:space="0" w:color="auto"/>
              </w:divBdr>
              <w:divsChild>
                <w:div w:id="1905867416">
                  <w:marLeft w:val="0"/>
                  <w:marRight w:val="0"/>
                  <w:marTop w:val="0"/>
                  <w:marBottom w:val="0"/>
                  <w:divBdr>
                    <w:top w:val="none" w:sz="0" w:space="0" w:color="auto"/>
                    <w:left w:val="none" w:sz="0" w:space="0" w:color="auto"/>
                    <w:bottom w:val="none" w:sz="0" w:space="0" w:color="auto"/>
                    <w:right w:val="none" w:sz="0" w:space="0" w:color="auto"/>
                  </w:divBdr>
                  <w:divsChild>
                    <w:div w:id="499321626">
                      <w:marLeft w:val="0"/>
                      <w:marRight w:val="0"/>
                      <w:marTop w:val="0"/>
                      <w:marBottom w:val="0"/>
                      <w:divBdr>
                        <w:top w:val="none" w:sz="0" w:space="0" w:color="auto"/>
                        <w:left w:val="none" w:sz="0" w:space="0" w:color="auto"/>
                        <w:bottom w:val="none" w:sz="0" w:space="0" w:color="auto"/>
                        <w:right w:val="none" w:sz="0" w:space="0" w:color="auto"/>
                      </w:divBdr>
                      <w:divsChild>
                        <w:div w:id="98955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422272">
          <w:marLeft w:val="0"/>
          <w:marRight w:val="0"/>
          <w:marTop w:val="0"/>
          <w:marBottom w:val="0"/>
          <w:divBdr>
            <w:top w:val="none" w:sz="0" w:space="0" w:color="auto"/>
            <w:left w:val="none" w:sz="0" w:space="0" w:color="auto"/>
            <w:bottom w:val="none" w:sz="0" w:space="0" w:color="auto"/>
            <w:right w:val="none" w:sz="0" w:space="0" w:color="auto"/>
          </w:divBdr>
          <w:divsChild>
            <w:div w:id="1199589185">
              <w:marLeft w:val="0"/>
              <w:marRight w:val="0"/>
              <w:marTop w:val="0"/>
              <w:marBottom w:val="0"/>
              <w:divBdr>
                <w:top w:val="none" w:sz="0" w:space="0" w:color="auto"/>
                <w:left w:val="none" w:sz="0" w:space="0" w:color="auto"/>
                <w:bottom w:val="none" w:sz="0" w:space="0" w:color="auto"/>
                <w:right w:val="none" w:sz="0" w:space="0" w:color="auto"/>
              </w:divBdr>
              <w:divsChild>
                <w:div w:id="1662586065">
                  <w:marLeft w:val="0"/>
                  <w:marRight w:val="0"/>
                  <w:marTop w:val="0"/>
                  <w:marBottom w:val="0"/>
                  <w:divBdr>
                    <w:top w:val="none" w:sz="0" w:space="0" w:color="auto"/>
                    <w:left w:val="none" w:sz="0" w:space="0" w:color="auto"/>
                    <w:bottom w:val="none" w:sz="0" w:space="0" w:color="auto"/>
                    <w:right w:val="none" w:sz="0" w:space="0" w:color="auto"/>
                  </w:divBdr>
                  <w:divsChild>
                    <w:div w:id="1481190859">
                      <w:marLeft w:val="0"/>
                      <w:marRight w:val="0"/>
                      <w:marTop w:val="0"/>
                      <w:marBottom w:val="0"/>
                      <w:divBdr>
                        <w:top w:val="none" w:sz="0" w:space="0" w:color="auto"/>
                        <w:left w:val="none" w:sz="0" w:space="0" w:color="auto"/>
                        <w:bottom w:val="none" w:sz="0" w:space="0" w:color="auto"/>
                        <w:right w:val="none" w:sz="0" w:space="0" w:color="auto"/>
                      </w:divBdr>
                      <w:divsChild>
                        <w:div w:id="744644500">
                          <w:marLeft w:val="0"/>
                          <w:marRight w:val="0"/>
                          <w:marTop w:val="0"/>
                          <w:marBottom w:val="0"/>
                          <w:divBdr>
                            <w:top w:val="none" w:sz="0" w:space="0" w:color="auto"/>
                            <w:left w:val="none" w:sz="0" w:space="0" w:color="auto"/>
                            <w:bottom w:val="none" w:sz="0" w:space="0" w:color="auto"/>
                            <w:right w:val="none" w:sz="0" w:space="0" w:color="auto"/>
                          </w:divBdr>
                          <w:divsChild>
                            <w:div w:id="1963806950">
                              <w:marLeft w:val="0"/>
                              <w:marRight w:val="0"/>
                              <w:marTop w:val="0"/>
                              <w:marBottom w:val="0"/>
                              <w:divBdr>
                                <w:top w:val="none" w:sz="0" w:space="0" w:color="auto"/>
                                <w:left w:val="none" w:sz="0" w:space="0" w:color="auto"/>
                                <w:bottom w:val="none" w:sz="0" w:space="0" w:color="auto"/>
                                <w:right w:val="none" w:sz="0" w:space="0" w:color="auto"/>
                              </w:divBdr>
                              <w:divsChild>
                                <w:div w:id="207448961">
                                  <w:marLeft w:val="0"/>
                                  <w:marRight w:val="0"/>
                                  <w:marTop w:val="0"/>
                                  <w:marBottom w:val="0"/>
                                  <w:divBdr>
                                    <w:top w:val="none" w:sz="0" w:space="0" w:color="auto"/>
                                    <w:left w:val="none" w:sz="0" w:space="0" w:color="auto"/>
                                    <w:bottom w:val="none" w:sz="0" w:space="0" w:color="auto"/>
                                    <w:right w:val="none" w:sz="0" w:space="0" w:color="auto"/>
                                  </w:divBdr>
                                </w:div>
                                <w:div w:id="1939872025">
                                  <w:marLeft w:val="0"/>
                                  <w:marRight w:val="0"/>
                                  <w:marTop w:val="0"/>
                                  <w:marBottom w:val="0"/>
                                  <w:divBdr>
                                    <w:top w:val="none" w:sz="0" w:space="0" w:color="auto"/>
                                    <w:left w:val="none" w:sz="0" w:space="0" w:color="auto"/>
                                    <w:bottom w:val="none" w:sz="0" w:space="0" w:color="auto"/>
                                    <w:right w:val="none" w:sz="0" w:space="0" w:color="auto"/>
                                  </w:divBdr>
                                  <w:divsChild>
                                    <w:div w:id="781455828">
                                      <w:marLeft w:val="0"/>
                                      <w:marRight w:val="0"/>
                                      <w:marTop w:val="0"/>
                                      <w:marBottom w:val="0"/>
                                      <w:divBdr>
                                        <w:top w:val="none" w:sz="0" w:space="0" w:color="auto"/>
                                        <w:left w:val="none" w:sz="0" w:space="0" w:color="auto"/>
                                        <w:bottom w:val="none" w:sz="0" w:space="0" w:color="auto"/>
                                        <w:right w:val="none" w:sz="0" w:space="0" w:color="auto"/>
                                      </w:divBdr>
                                      <w:divsChild>
                                        <w:div w:id="15735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484338">
          <w:marLeft w:val="0"/>
          <w:marRight w:val="0"/>
          <w:marTop w:val="0"/>
          <w:marBottom w:val="0"/>
          <w:divBdr>
            <w:top w:val="none" w:sz="0" w:space="0" w:color="auto"/>
            <w:left w:val="none" w:sz="0" w:space="0" w:color="auto"/>
            <w:bottom w:val="none" w:sz="0" w:space="0" w:color="auto"/>
            <w:right w:val="none" w:sz="0" w:space="0" w:color="auto"/>
          </w:divBdr>
          <w:divsChild>
            <w:div w:id="487939917">
              <w:marLeft w:val="0"/>
              <w:marRight w:val="0"/>
              <w:marTop w:val="0"/>
              <w:marBottom w:val="0"/>
              <w:divBdr>
                <w:top w:val="none" w:sz="0" w:space="0" w:color="auto"/>
                <w:left w:val="none" w:sz="0" w:space="0" w:color="auto"/>
                <w:bottom w:val="none" w:sz="0" w:space="0" w:color="auto"/>
                <w:right w:val="none" w:sz="0" w:space="0" w:color="auto"/>
              </w:divBdr>
              <w:divsChild>
                <w:div w:id="2048335291">
                  <w:marLeft w:val="0"/>
                  <w:marRight w:val="0"/>
                  <w:marTop w:val="0"/>
                  <w:marBottom w:val="0"/>
                  <w:divBdr>
                    <w:top w:val="none" w:sz="0" w:space="0" w:color="auto"/>
                    <w:left w:val="none" w:sz="0" w:space="0" w:color="auto"/>
                    <w:bottom w:val="none" w:sz="0" w:space="0" w:color="auto"/>
                    <w:right w:val="none" w:sz="0" w:space="0" w:color="auto"/>
                  </w:divBdr>
                  <w:divsChild>
                    <w:div w:id="1644190076">
                      <w:marLeft w:val="0"/>
                      <w:marRight w:val="0"/>
                      <w:marTop w:val="0"/>
                      <w:marBottom w:val="0"/>
                      <w:divBdr>
                        <w:top w:val="none" w:sz="0" w:space="0" w:color="auto"/>
                        <w:left w:val="none" w:sz="0" w:space="0" w:color="auto"/>
                        <w:bottom w:val="none" w:sz="0" w:space="0" w:color="auto"/>
                        <w:right w:val="none" w:sz="0" w:space="0" w:color="auto"/>
                      </w:divBdr>
                      <w:divsChild>
                        <w:div w:id="376126377">
                          <w:marLeft w:val="0"/>
                          <w:marRight w:val="0"/>
                          <w:marTop w:val="0"/>
                          <w:marBottom w:val="0"/>
                          <w:divBdr>
                            <w:top w:val="none" w:sz="0" w:space="0" w:color="auto"/>
                            <w:left w:val="none" w:sz="0" w:space="0" w:color="auto"/>
                            <w:bottom w:val="none" w:sz="0" w:space="0" w:color="auto"/>
                            <w:right w:val="none" w:sz="0" w:space="0" w:color="auto"/>
                          </w:divBdr>
                          <w:divsChild>
                            <w:div w:id="1911889189">
                              <w:marLeft w:val="0"/>
                              <w:marRight w:val="0"/>
                              <w:marTop w:val="0"/>
                              <w:marBottom w:val="0"/>
                              <w:divBdr>
                                <w:top w:val="none" w:sz="0" w:space="0" w:color="auto"/>
                                <w:left w:val="none" w:sz="0" w:space="0" w:color="auto"/>
                                <w:bottom w:val="none" w:sz="0" w:space="0" w:color="auto"/>
                                <w:right w:val="none" w:sz="0" w:space="0" w:color="auto"/>
                              </w:divBdr>
                              <w:divsChild>
                                <w:div w:id="443884673">
                                  <w:marLeft w:val="0"/>
                                  <w:marRight w:val="0"/>
                                  <w:marTop w:val="0"/>
                                  <w:marBottom w:val="0"/>
                                  <w:divBdr>
                                    <w:top w:val="none" w:sz="0" w:space="0" w:color="auto"/>
                                    <w:left w:val="none" w:sz="0" w:space="0" w:color="auto"/>
                                    <w:bottom w:val="none" w:sz="0" w:space="0" w:color="auto"/>
                                    <w:right w:val="none" w:sz="0" w:space="0" w:color="auto"/>
                                  </w:divBdr>
                                </w:div>
                                <w:div w:id="639194194">
                                  <w:marLeft w:val="0"/>
                                  <w:marRight w:val="0"/>
                                  <w:marTop w:val="0"/>
                                  <w:marBottom w:val="0"/>
                                  <w:divBdr>
                                    <w:top w:val="none" w:sz="0" w:space="0" w:color="auto"/>
                                    <w:left w:val="none" w:sz="0" w:space="0" w:color="auto"/>
                                    <w:bottom w:val="none" w:sz="0" w:space="0" w:color="auto"/>
                                    <w:right w:val="none" w:sz="0" w:space="0" w:color="auto"/>
                                  </w:divBdr>
                                  <w:divsChild>
                                    <w:div w:id="775054087">
                                      <w:marLeft w:val="0"/>
                                      <w:marRight w:val="0"/>
                                      <w:marTop w:val="0"/>
                                      <w:marBottom w:val="0"/>
                                      <w:divBdr>
                                        <w:top w:val="none" w:sz="0" w:space="0" w:color="auto"/>
                                        <w:left w:val="none" w:sz="0" w:space="0" w:color="auto"/>
                                        <w:bottom w:val="none" w:sz="0" w:space="0" w:color="auto"/>
                                        <w:right w:val="none" w:sz="0" w:space="0" w:color="auto"/>
                                      </w:divBdr>
                                      <w:divsChild>
                                        <w:div w:id="19476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302263">
          <w:marLeft w:val="0"/>
          <w:marRight w:val="0"/>
          <w:marTop w:val="0"/>
          <w:marBottom w:val="0"/>
          <w:divBdr>
            <w:top w:val="none" w:sz="0" w:space="0" w:color="auto"/>
            <w:left w:val="none" w:sz="0" w:space="0" w:color="auto"/>
            <w:bottom w:val="none" w:sz="0" w:space="0" w:color="auto"/>
            <w:right w:val="none" w:sz="0" w:space="0" w:color="auto"/>
          </w:divBdr>
          <w:divsChild>
            <w:div w:id="220293964">
              <w:marLeft w:val="0"/>
              <w:marRight w:val="0"/>
              <w:marTop w:val="0"/>
              <w:marBottom w:val="0"/>
              <w:divBdr>
                <w:top w:val="none" w:sz="0" w:space="0" w:color="auto"/>
                <w:left w:val="none" w:sz="0" w:space="0" w:color="auto"/>
                <w:bottom w:val="none" w:sz="0" w:space="0" w:color="auto"/>
                <w:right w:val="none" w:sz="0" w:space="0" w:color="auto"/>
              </w:divBdr>
              <w:divsChild>
                <w:div w:id="789740873">
                  <w:marLeft w:val="0"/>
                  <w:marRight w:val="0"/>
                  <w:marTop w:val="0"/>
                  <w:marBottom w:val="0"/>
                  <w:divBdr>
                    <w:top w:val="none" w:sz="0" w:space="0" w:color="auto"/>
                    <w:left w:val="none" w:sz="0" w:space="0" w:color="auto"/>
                    <w:bottom w:val="none" w:sz="0" w:space="0" w:color="auto"/>
                    <w:right w:val="none" w:sz="0" w:space="0" w:color="auto"/>
                  </w:divBdr>
                  <w:divsChild>
                    <w:div w:id="1960645374">
                      <w:marLeft w:val="0"/>
                      <w:marRight w:val="0"/>
                      <w:marTop w:val="0"/>
                      <w:marBottom w:val="0"/>
                      <w:divBdr>
                        <w:top w:val="none" w:sz="0" w:space="0" w:color="auto"/>
                        <w:left w:val="none" w:sz="0" w:space="0" w:color="auto"/>
                        <w:bottom w:val="none" w:sz="0" w:space="0" w:color="auto"/>
                        <w:right w:val="none" w:sz="0" w:space="0" w:color="auto"/>
                      </w:divBdr>
                      <w:divsChild>
                        <w:div w:id="2086682001">
                          <w:marLeft w:val="0"/>
                          <w:marRight w:val="0"/>
                          <w:marTop w:val="0"/>
                          <w:marBottom w:val="0"/>
                          <w:divBdr>
                            <w:top w:val="none" w:sz="0" w:space="0" w:color="auto"/>
                            <w:left w:val="none" w:sz="0" w:space="0" w:color="auto"/>
                            <w:bottom w:val="none" w:sz="0" w:space="0" w:color="auto"/>
                            <w:right w:val="none" w:sz="0" w:space="0" w:color="auto"/>
                          </w:divBdr>
                          <w:divsChild>
                            <w:div w:id="1110584329">
                              <w:marLeft w:val="0"/>
                              <w:marRight w:val="0"/>
                              <w:marTop w:val="0"/>
                              <w:marBottom w:val="0"/>
                              <w:divBdr>
                                <w:top w:val="none" w:sz="0" w:space="0" w:color="auto"/>
                                <w:left w:val="none" w:sz="0" w:space="0" w:color="auto"/>
                                <w:bottom w:val="none" w:sz="0" w:space="0" w:color="auto"/>
                                <w:right w:val="none" w:sz="0" w:space="0" w:color="auto"/>
                              </w:divBdr>
                              <w:divsChild>
                                <w:div w:id="1976370881">
                                  <w:marLeft w:val="0"/>
                                  <w:marRight w:val="0"/>
                                  <w:marTop w:val="0"/>
                                  <w:marBottom w:val="0"/>
                                  <w:divBdr>
                                    <w:top w:val="none" w:sz="0" w:space="0" w:color="auto"/>
                                    <w:left w:val="none" w:sz="0" w:space="0" w:color="auto"/>
                                    <w:bottom w:val="none" w:sz="0" w:space="0" w:color="auto"/>
                                    <w:right w:val="none" w:sz="0" w:space="0" w:color="auto"/>
                                  </w:divBdr>
                                </w:div>
                                <w:div w:id="1254389633">
                                  <w:marLeft w:val="0"/>
                                  <w:marRight w:val="0"/>
                                  <w:marTop w:val="0"/>
                                  <w:marBottom w:val="0"/>
                                  <w:divBdr>
                                    <w:top w:val="none" w:sz="0" w:space="0" w:color="auto"/>
                                    <w:left w:val="none" w:sz="0" w:space="0" w:color="auto"/>
                                    <w:bottom w:val="none" w:sz="0" w:space="0" w:color="auto"/>
                                    <w:right w:val="none" w:sz="0" w:space="0" w:color="auto"/>
                                  </w:divBdr>
                                  <w:divsChild>
                                    <w:div w:id="1910581246">
                                      <w:marLeft w:val="0"/>
                                      <w:marRight w:val="0"/>
                                      <w:marTop w:val="0"/>
                                      <w:marBottom w:val="0"/>
                                      <w:divBdr>
                                        <w:top w:val="none" w:sz="0" w:space="0" w:color="auto"/>
                                        <w:left w:val="none" w:sz="0" w:space="0" w:color="auto"/>
                                        <w:bottom w:val="none" w:sz="0" w:space="0" w:color="auto"/>
                                        <w:right w:val="none" w:sz="0" w:space="0" w:color="auto"/>
                                      </w:divBdr>
                                      <w:divsChild>
                                        <w:div w:id="8930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646770">
      <w:bodyDiv w:val="1"/>
      <w:marLeft w:val="0"/>
      <w:marRight w:val="0"/>
      <w:marTop w:val="0"/>
      <w:marBottom w:val="0"/>
      <w:divBdr>
        <w:top w:val="none" w:sz="0" w:space="0" w:color="auto"/>
        <w:left w:val="none" w:sz="0" w:space="0" w:color="auto"/>
        <w:bottom w:val="none" w:sz="0" w:space="0" w:color="auto"/>
        <w:right w:val="none" w:sz="0" w:space="0" w:color="auto"/>
      </w:divBdr>
      <w:divsChild>
        <w:div w:id="281813819">
          <w:marLeft w:val="0"/>
          <w:marRight w:val="0"/>
          <w:marTop w:val="0"/>
          <w:marBottom w:val="0"/>
          <w:divBdr>
            <w:top w:val="none" w:sz="0" w:space="0" w:color="auto"/>
            <w:left w:val="none" w:sz="0" w:space="0" w:color="auto"/>
            <w:bottom w:val="none" w:sz="0" w:space="0" w:color="auto"/>
            <w:right w:val="none" w:sz="0" w:space="0" w:color="auto"/>
          </w:divBdr>
          <w:divsChild>
            <w:div w:id="1340351901">
              <w:marLeft w:val="0"/>
              <w:marRight w:val="0"/>
              <w:marTop w:val="0"/>
              <w:marBottom w:val="0"/>
              <w:divBdr>
                <w:top w:val="none" w:sz="0" w:space="0" w:color="auto"/>
                <w:left w:val="none" w:sz="0" w:space="0" w:color="auto"/>
                <w:bottom w:val="none" w:sz="0" w:space="0" w:color="auto"/>
                <w:right w:val="none" w:sz="0" w:space="0" w:color="auto"/>
              </w:divBdr>
              <w:divsChild>
                <w:div w:id="33579167">
                  <w:marLeft w:val="0"/>
                  <w:marRight w:val="0"/>
                  <w:marTop w:val="0"/>
                  <w:marBottom w:val="0"/>
                  <w:divBdr>
                    <w:top w:val="none" w:sz="0" w:space="0" w:color="auto"/>
                    <w:left w:val="none" w:sz="0" w:space="0" w:color="auto"/>
                    <w:bottom w:val="none" w:sz="0" w:space="0" w:color="auto"/>
                    <w:right w:val="none" w:sz="0" w:space="0" w:color="auto"/>
                  </w:divBdr>
                  <w:divsChild>
                    <w:div w:id="1508866480">
                      <w:marLeft w:val="0"/>
                      <w:marRight w:val="0"/>
                      <w:marTop w:val="0"/>
                      <w:marBottom w:val="0"/>
                      <w:divBdr>
                        <w:top w:val="none" w:sz="0" w:space="0" w:color="auto"/>
                        <w:left w:val="none" w:sz="0" w:space="0" w:color="auto"/>
                        <w:bottom w:val="none" w:sz="0" w:space="0" w:color="auto"/>
                        <w:right w:val="none" w:sz="0" w:space="0" w:color="auto"/>
                      </w:divBdr>
                      <w:divsChild>
                        <w:div w:id="14949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41930">
          <w:marLeft w:val="0"/>
          <w:marRight w:val="0"/>
          <w:marTop w:val="0"/>
          <w:marBottom w:val="0"/>
          <w:divBdr>
            <w:top w:val="none" w:sz="0" w:space="0" w:color="auto"/>
            <w:left w:val="none" w:sz="0" w:space="0" w:color="auto"/>
            <w:bottom w:val="none" w:sz="0" w:space="0" w:color="auto"/>
            <w:right w:val="none" w:sz="0" w:space="0" w:color="auto"/>
          </w:divBdr>
          <w:divsChild>
            <w:div w:id="855120567">
              <w:marLeft w:val="0"/>
              <w:marRight w:val="0"/>
              <w:marTop w:val="0"/>
              <w:marBottom w:val="0"/>
              <w:divBdr>
                <w:top w:val="none" w:sz="0" w:space="0" w:color="auto"/>
                <w:left w:val="none" w:sz="0" w:space="0" w:color="auto"/>
                <w:bottom w:val="none" w:sz="0" w:space="0" w:color="auto"/>
                <w:right w:val="none" w:sz="0" w:space="0" w:color="auto"/>
              </w:divBdr>
              <w:divsChild>
                <w:div w:id="588732066">
                  <w:marLeft w:val="0"/>
                  <w:marRight w:val="0"/>
                  <w:marTop w:val="0"/>
                  <w:marBottom w:val="0"/>
                  <w:divBdr>
                    <w:top w:val="none" w:sz="0" w:space="0" w:color="auto"/>
                    <w:left w:val="none" w:sz="0" w:space="0" w:color="auto"/>
                    <w:bottom w:val="none" w:sz="0" w:space="0" w:color="auto"/>
                    <w:right w:val="none" w:sz="0" w:space="0" w:color="auto"/>
                  </w:divBdr>
                </w:div>
              </w:divsChild>
            </w:div>
            <w:div w:id="1715501946">
              <w:marLeft w:val="0"/>
              <w:marRight w:val="0"/>
              <w:marTop w:val="0"/>
              <w:marBottom w:val="0"/>
              <w:divBdr>
                <w:top w:val="none" w:sz="0" w:space="0" w:color="auto"/>
                <w:left w:val="none" w:sz="0" w:space="0" w:color="auto"/>
                <w:bottom w:val="none" w:sz="0" w:space="0" w:color="auto"/>
                <w:right w:val="none" w:sz="0" w:space="0" w:color="auto"/>
              </w:divBdr>
              <w:divsChild>
                <w:div w:id="650183149">
                  <w:marLeft w:val="0"/>
                  <w:marRight w:val="0"/>
                  <w:marTop w:val="0"/>
                  <w:marBottom w:val="0"/>
                  <w:divBdr>
                    <w:top w:val="none" w:sz="0" w:space="0" w:color="auto"/>
                    <w:left w:val="none" w:sz="0" w:space="0" w:color="auto"/>
                    <w:bottom w:val="none" w:sz="0" w:space="0" w:color="auto"/>
                    <w:right w:val="none" w:sz="0" w:space="0" w:color="auto"/>
                  </w:divBdr>
                  <w:divsChild>
                    <w:div w:id="692073623">
                      <w:marLeft w:val="0"/>
                      <w:marRight w:val="0"/>
                      <w:marTop w:val="0"/>
                      <w:marBottom w:val="0"/>
                      <w:divBdr>
                        <w:top w:val="none" w:sz="0" w:space="0" w:color="auto"/>
                        <w:left w:val="none" w:sz="0" w:space="0" w:color="auto"/>
                        <w:bottom w:val="none" w:sz="0" w:space="0" w:color="auto"/>
                        <w:right w:val="none" w:sz="0" w:space="0" w:color="auto"/>
                      </w:divBdr>
                      <w:divsChild>
                        <w:div w:id="244917425">
                          <w:marLeft w:val="0"/>
                          <w:marRight w:val="0"/>
                          <w:marTop w:val="0"/>
                          <w:marBottom w:val="0"/>
                          <w:divBdr>
                            <w:top w:val="none" w:sz="0" w:space="0" w:color="auto"/>
                            <w:left w:val="none" w:sz="0" w:space="0" w:color="auto"/>
                            <w:bottom w:val="none" w:sz="0" w:space="0" w:color="auto"/>
                            <w:right w:val="none" w:sz="0" w:space="0" w:color="auto"/>
                          </w:divBdr>
                          <w:divsChild>
                            <w:div w:id="1569220852">
                              <w:marLeft w:val="0"/>
                              <w:marRight w:val="0"/>
                              <w:marTop w:val="0"/>
                              <w:marBottom w:val="0"/>
                              <w:divBdr>
                                <w:top w:val="none" w:sz="0" w:space="0" w:color="auto"/>
                                <w:left w:val="none" w:sz="0" w:space="0" w:color="auto"/>
                                <w:bottom w:val="none" w:sz="0" w:space="0" w:color="auto"/>
                                <w:right w:val="none" w:sz="0" w:space="0" w:color="auto"/>
                              </w:divBdr>
                              <w:divsChild>
                                <w:div w:id="1634017742">
                                  <w:marLeft w:val="0"/>
                                  <w:marRight w:val="0"/>
                                  <w:marTop w:val="0"/>
                                  <w:marBottom w:val="0"/>
                                  <w:divBdr>
                                    <w:top w:val="none" w:sz="0" w:space="0" w:color="auto"/>
                                    <w:left w:val="none" w:sz="0" w:space="0" w:color="auto"/>
                                    <w:bottom w:val="none" w:sz="0" w:space="0" w:color="auto"/>
                                    <w:right w:val="none" w:sz="0" w:space="0" w:color="auto"/>
                                  </w:divBdr>
                                  <w:divsChild>
                                    <w:div w:id="632756492">
                                      <w:marLeft w:val="0"/>
                                      <w:marRight w:val="0"/>
                                      <w:marTop w:val="0"/>
                                      <w:marBottom w:val="0"/>
                                      <w:divBdr>
                                        <w:top w:val="none" w:sz="0" w:space="0" w:color="auto"/>
                                        <w:left w:val="none" w:sz="0" w:space="0" w:color="auto"/>
                                        <w:bottom w:val="none" w:sz="0" w:space="0" w:color="auto"/>
                                        <w:right w:val="none" w:sz="0" w:space="0" w:color="auto"/>
                                      </w:divBdr>
                                      <w:divsChild>
                                        <w:div w:id="2083599172">
                                          <w:marLeft w:val="0"/>
                                          <w:marRight w:val="0"/>
                                          <w:marTop w:val="0"/>
                                          <w:marBottom w:val="0"/>
                                          <w:divBdr>
                                            <w:top w:val="none" w:sz="0" w:space="0" w:color="auto"/>
                                            <w:left w:val="none" w:sz="0" w:space="0" w:color="auto"/>
                                            <w:bottom w:val="none" w:sz="0" w:space="0" w:color="auto"/>
                                            <w:right w:val="none" w:sz="0" w:space="0" w:color="auto"/>
                                          </w:divBdr>
                                        </w:div>
                                        <w:div w:id="826239338">
                                          <w:marLeft w:val="0"/>
                                          <w:marRight w:val="0"/>
                                          <w:marTop w:val="0"/>
                                          <w:marBottom w:val="0"/>
                                          <w:divBdr>
                                            <w:top w:val="none" w:sz="0" w:space="0" w:color="auto"/>
                                            <w:left w:val="none" w:sz="0" w:space="0" w:color="auto"/>
                                            <w:bottom w:val="none" w:sz="0" w:space="0" w:color="auto"/>
                                            <w:right w:val="none" w:sz="0" w:space="0" w:color="auto"/>
                                          </w:divBdr>
                                          <w:divsChild>
                                            <w:div w:id="1286815006">
                                              <w:marLeft w:val="0"/>
                                              <w:marRight w:val="0"/>
                                              <w:marTop w:val="0"/>
                                              <w:marBottom w:val="0"/>
                                              <w:divBdr>
                                                <w:top w:val="none" w:sz="0" w:space="0" w:color="auto"/>
                                                <w:left w:val="none" w:sz="0" w:space="0" w:color="auto"/>
                                                <w:bottom w:val="none" w:sz="0" w:space="0" w:color="auto"/>
                                                <w:right w:val="none" w:sz="0" w:space="0" w:color="auto"/>
                                              </w:divBdr>
                                              <w:divsChild>
                                                <w:div w:id="11321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1134753">
      <w:bodyDiv w:val="1"/>
      <w:marLeft w:val="0"/>
      <w:marRight w:val="0"/>
      <w:marTop w:val="0"/>
      <w:marBottom w:val="0"/>
      <w:divBdr>
        <w:top w:val="none" w:sz="0" w:space="0" w:color="auto"/>
        <w:left w:val="none" w:sz="0" w:space="0" w:color="auto"/>
        <w:bottom w:val="none" w:sz="0" w:space="0" w:color="auto"/>
        <w:right w:val="none" w:sz="0" w:space="0" w:color="auto"/>
      </w:divBdr>
      <w:divsChild>
        <w:div w:id="526065186">
          <w:marLeft w:val="0"/>
          <w:marRight w:val="0"/>
          <w:marTop w:val="0"/>
          <w:marBottom w:val="0"/>
          <w:divBdr>
            <w:top w:val="none" w:sz="0" w:space="0" w:color="auto"/>
            <w:left w:val="none" w:sz="0" w:space="0" w:color="auto"/>
            <w:bottom w:val="none" w:sz="0" w:space="0" w:color="auto"/>
            <w:right w:val="none" w:sz="0" w:space="0" w:color="auto"/>
          </w:divBdr>
          <w:divsChild>
            <w:div w:id="242640730">
              <w:marLeft w:val="0"/>
              <w:marRight w:val="0"/>
              <w:marTop w:val="0"/>
              <w:marBottom w:val="0"/>
              <w:divBdr>
                <w:top w:val="none" w:sz="0" w:space="0" w:color="auto"/>
                <w:left w:val="none" w:sz="0" w:space="0" w:color="auto"/>
                <w:bottom w:val="none" w:sz="0" w:space="0" w:color="auto"/>
                <w:right w:val="none" w:sz="0" w:space="0" w:color="auto"/>
              </w:divBdr>
              <w:divsChild>
                <w:div w:id="188186236">
                  <w:marLeft w:val="0"/>
                  <w:marRight w:val="0"/>
                  <w:marTop w:val="0"/>
                  <w:marBottom w:val="0"/>
                  <w:divBdr>
                    <w:top w:val="none" w:sz="0" w:space="0" w:color="auto"/>
                    <w:left w:val="none" w:sz="0" w:space="0" w:color="auto"/>
                    <w:bottom w:val="none" w:sz="0" w:space="0" w:color="auto"/>
                    <w:right w:val="none" w:sz="0" w:space="0" w:color="auto"/>
                  </w:divBdr>
                  <w:divsChild>
                    <w:div w:id="1748455253">
                      <w:marLeft w:val="0"/>
                      <w:marRight w:val="0"/>
                      <w:marTop w:val="0"/>
                      <w:marBottom w:val="0"/>
                      <w:divBdr>
                        <w:top w:val="none" w:sz="0" w:space="0" w:color="auto"/>
                        <w:left w:val="none" w:sz="0" w:space="0" w:color="auto"/>
                        <w:bottom w:val="none" w:sz="0" w:space="0" w:color="auto"/>
                        <w:right w:val="none" w:sz="0" w:space="0" w:color="auto"/>
                      </w:divBdr>
                      <w:divsChild>
                        <w:div w:id="205607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208860">
          <w:marLeft w:val="0"/>
          <w:marRight w:val="0"/>
          <w:marTop w:val="0"/>
          <w:marBottom w:val="0"/>
          <w:divBdr>
            <w:top w:val="none" w:sz="0" w:space="0" w:color="auto"/>
            <w:left w:val="none" w:sz="0" w:space="0" w:color="auto"/>
            <w:bottom w:val="none" w:sz="0" w:space="0" w:color="auto"/>
            <w:right w:val="none" w:sz="0" w:space="0" w:color="auto"/>
          </w:divBdr>
          <w:divsChild>
            <w:div w:id="1750887546">
              <w:marLeft w:val="0"/>
              <w:marRight w:val="0"/>
              <w:marTop w:val="0"/>
              <w:marBottom w:val="0"/>
              <w:divBdr>
                <w:top w:val="none" w:sz="0" w:space="0" w:color="auto"/>
                <w:left w:val="none" w:sz="0" w:space="0" w:color="auto"/>
                <w:bottom w:val="none" w:sz="0" w:space="0" w:color="auto"/>
                <w:right w:val="none" w:sz="0" w:space="0" w:color="auto"/>
              </w:divBdr>
              <w:divsChild>
                <w:div w:id="1216771803">
                  <w:marLeft w:val="0"/>
                  <w:marRight w:val="0"/>
                  <w:marTop w:val="0"/>
                  <w:marBottom w:val="0"/>
                  <w:divBdr>
                    <w:top w:val="none" w:sz="0" w:space="0" w:color="auto"/>
                    <w:left w:val="none" w:sz="0" w:space="0" w:color="auto"/>
                    <w:bottom w:val="none" w:sz="0" w:space="0" w:color="auto"/>
                    <w:right w:val="none" w:sz="0" w:space="0" w:color="auto"/>
                  </w:divBdr>
                  <w:divsChild>
                    <w:div w:id="1944723360">
                      <w:marLeft w:val="0"/>
                      <w:marRight w:val="0"/>
                      <w:marTop w:val="0"/>
                      <w:marBottom w:val="0"/>
                      <w:divBdr>
                        <w:top w:val="none" w:sz="0" w:space="0" w:color="auto"/>
                        <w:left w:val="none" w:sz="0" w:space="0" w:color="auto"/>
                        <w:bottom w:val="none" w:sz="0" w:space="0" w:color="auto"/>
                        <w:right w:val="none" w:sz="0" w:space="0" w:color="auto"/>
                      </w:divBdr>
                      <w:divsChild>
                        <w:div w:id="368071525">
                          <w:marLeft w:val="0"/>
                          <w:marRight w:val="0"/>
                          <w:marTop w:val="0"/>
                          <w:marBottom w:val="0"/>
                          <w:divBdr>
                            <w:top w:val="none" w:sz="0" w:space="0" w:color="auto"/>
                            <w:left w:val="none" w:sz="0" w:space="0" w:color="auto"/>
                            <w:bottom w:val="none" w:sz="0" w:space="0" w:color="auto"/>
                            <w:right w:val="none" w:sz="0" w:space="0" w:color="auto"/>
                          </w:divBdr>
                          <w:divsChild>
                            <w:div w:id="1869022586">
                              <w:marLeft w:val="0"/>
                              <w:marRight w:val="0"/>
                              <w:marTop w:val="0"/>
                              <w:marBottom w:val="0"/>
                              <w:divBdr>
                                <w:top w:val="none" w:sz="0" w:space="0" w:color="auto"/>
                                <w:left w:val="none" w:sz="0" w:space="0" w:color="auto"/>
                                <w:bottom w:val="none" w:sz="0" w:space="0" w:color="auto"/>
                                <w:right w:val="none" w:sz="0" w:space="0" w:color="auto"/>
                              </w:divBdr>
                              <w:divsChild>
                                <w:div w:id="260380102">
                                  <w:marLeft w:val="0"/>
                                  <w:marRight w:val="0"/>
                                  <w:marTop w:val="0"/>
                                  <w:marBottom w:val="0"/>
                                  <w:divBdr>
                                    <w:top w:val="none" w:sz="0" w:space="0" w:color="auto"/>
                                    <w:left w:val="none" w:sz="0" w:space="0" w:color="auto"/>
                                    <w:bottom w:val="none" w:sz="0" w:space="0" w:color="auto"/>
                                    <w:right w:val="none" w:sz="0" w:space="0" w:color="auto"/>
                                  </w:divBdr>
                                </w:div>
                                <w:div w:id="524102525">
                                  <w:marLeft w:val="0"/>
                                  <w:marRight w:val="0"/>
                                  <w:marTop w:val="0"/>
                                  <w:marBottom w:val="0"/>
                                  <w:divBdr>
                                    <w:top w:val="none" w:sz="0" w:space="0" w:color="auto"/>
                                    <w:left w:val="none" w:sz="0" w:space="0" w:color="auto"/>
                                    <w:bottom w:val="none" w:sz="0" w:space="0" w:color="auto"/>
                                    <w:right w:val="none" w:sz="0" w:space="0" w:color="auto"/>
                                  </w:divBdr>
                                  <w:divsChild>
                                    <w:div w:id="520705504">
                                      <w:marLeft w:val="0"/>
                                      <w:marRight w:val="0"/>
                                      <w:marTop w:val="0"/>
                                      <w:marBottom w:val="0"/>
                                      <w:divBdr>
                                        <w:top w:val="none" w:sz="0" w:space="0" w:color="auto"/>
                                        <w:left w:val="none" w:sz="0" w:space="0" w:color="auto"/>
                                        <w:bottom w:val="none" w:sz="0" w:space="0" w:color="auto"/>
                                        <w:right w:val="none" w:sz="0" w:space="0" w:color="auto"/>
                                      </w:divBdr>
                                      <w:divsChild>
                                        <w:div w:id="14954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AFF9C-1E7F-4EF3-A177-D541D27EB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21</Pages>
  <Words>3524</Words>
  <Characters>19388</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Ramdhan</dc:creator>
  <cp:lastModifiedBy>RIHAB</cp:lastModifiedBy>
  <cp:revision>14</cp:revision>
  <dcterms:created xsi:type="dcterms:W3CDTF">2021-07-13T21:25:00Z</dcterms:created>
  <dcterms:modified xsi:type="dcterms:W3CDTF">2021-07-14T14:02:00Z</dcterms:modified>
</cp:coreProperties>
</file>